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CE3F" w14:textId="15A31543" w:rsidR="00363520" w:rsidRPr="006B1174" w:rsidRDefault="00D07C86" w:rsidP="00B362BB">
      <w:pPr>
        <w:spacing w:before="240" w:after="24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(</w:t>
      </w:r>
      <w:r w:rsidR="00363520" w:rsidRPr="006B1174">
        <w:rPr>
          <w:rFonts w:ascii="Arial" w:hAnsi="Arial" w:cs="Arial"/>
          <w:sz w:val="22"/>
          <w:szCs w:val="22"/>
          <w:highlight w:val="yellow"/>
        </w:rPr>
        <w:t>To be completed on paper bearing the letterhead of the financial institution</w:t>
      </w:r>
      <w:r w:rsidR="00184866" w:rsidRPr="006B117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)</w:t>
      </w:r>
    </w:p>
    <w:p w14:paraId="1C703C9A" w14:textId="77777777" w:rsidR="00363520" w:rsidRPr="006B1174" w:rsidRDefault="00363520">
      <w:pPr>
        <w:rPr>
          <w:rFonts w:ascii="Arial" w:hAnsi="Arial" w:cs="Arial"/>
          <w:sz w:val="22"/>
          <w:szCs w:val="22"/>
          <w:u w:val="single"/>
        </w:rPr>
      </w:pPr>
    </w:p>
    <w:p w14:paraId="18D1A136" w14:textId="77777777" w:rsidR="00363520" w:rsidRPr="006B1174" w:rsidRDefault="00363520" w:rsidP="007C024C">
      <w:pPr>
        <w:jc w:val="center"/>
        <w:rPr>
          <w:rFonts w:ascii="Arial" w:hAnsi="Arial" w:cs="Arial"/>
          <w:sz w:val="22"/>
          <w:szCs w:val="22"/>
        </w:rPr>
      </w:pPr>
      <w:r w:rsidRPr="006B1174">
        <w:rPr>
          <w:rFonts w:ascii="Arial" w:hAnsi="Arial" w:cs="Arial"/>
          <w:sz w:val="22"/>
          <w:szCs w:val="22"/>
        </w:rPr>
        <w:t>For the attention of</w:t>
      </w:r>
    </w:p>
    <w:p w14:paraId="3D22501C" w14:textId="0B248A54" w:rsidR="00363520" w:rsidRPr="006B1174" w:rsidRDefault="00526F11" w:rsidP="007C024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9416B" w:rsidRPr="006B1174">
        <w:rPr>
          <w:rFonts w:ascii="Arial" w:hAnsi="Arial" w:cs="Arial"/>
          <w:sz w:val="22"/>
          <w:szCs w:val="22"/>
        </w:rPr>
        <w:t>equa</w:t>
      </w:r>
      <w:r w:rsidR="00B362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62BB">
        <w:rPr>
          <w:rFonts w:ascii="Arial" w:hAnsi="Arial" w:cs="Arial"/>
          <w:sz w:val="22"/>
          <w:szCs w:val="22"/>
        </w:rPr>
        <w:t>gGmbH</w:t>
      </w:r>
      <w:proofErr w:type="spellEnd"/>
    </w:p>
    <w:p w14:paraId="3B9B68D7" w14:textId="2E2E2D81" w:rsidR="0029416B" w:rsidRPr="006B1174" w:rsidRDefault="0029416B" w:rsidP="007C024C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6B1174">
        <w:rPr>
          <w:rFonts w:ascii="Arial" w:hAnsi="Arial" w:cs="Arial"/>
          <w:sz w:val="22"/>
          <w:szCs w:val="22"/>
        </w:rPr>
        <w:t>Alexanderstrasse</w:t>
      </w:r>
      <w:proofErr w:type="spellEnd"/>
      <w:r w:rsidRPr="006B1174">
        <w:rPr>
          <w:rFonts w:ascii="Arial" w:hAnsi="Arial" w:cs="Arial"/>
          <w:sz w:val="22"/>
          <w:szCs w:val="22"/>
        </w:rPr>
        <w:t xml:space="preserve"> 10</w:t>
      </w:r>
    </w:p>
    <w:p w14:paraId="3C946B74" w14:textId="158DD8B5" w:rsidR="0029416B" w:rsidRPr="006B1174" w:rsidRDefault="0029416B" w:rsidP="007C024C">
      <w:pPr>
        <w:jc w:val="center"/>
        <w:rPr>
          <w:rFonts w:ascii="Arial" w:hAnsi="Arial" w:cs="Arial"/>
          <w:sz w:val="22"/>
          <w:szCs w:val="22"/>
        </w:rPr>
      </w:pPr>
      <w:r w:rsidRPr="006B1174">
        <w:rPr>
          <w:rFonts w:ascii="Arial" w:hAnsi="Arial" w:cs="Arial"/>
          <w:sz w:val="22"/>
          <w:szCs w:val="22"/>
        </w:rPr>
        <w:t>53111 Bonn</w:t>
      </w:r>
    </w:p>
    <w:p w14:paraId="7DBF5784" w14:textId="6A2FDB72" w:rsidR="0029416B" w:rsidRDefault="0029416B" w:rsidP="007C024C">
      <w:pPr>
        <w:jc w:val="center"/>
        <w:rPr>
          <w:rFonts w:ascii="Arial" w:hAnsi="Arial" w:cs="Arial"/>
          <w:sz w:val="22"/>
          <w:szCs w:val="22"/>
        </w:rPr>
      </w:pPr>
      <w:r w:rsidRPr="006B1174">
        <w:rPr>
          <w:rFonts w:ascii="Arial" w:hAnsi="Arial" w:cs="Arial"/>
          <w:sz w:val="22"/>
          <w:szCs w:val="22"/>
        </w:rPr>
        <w:t>Germany</w:t>
      </w:r>
    </w:p>
    <w:p w14:paraId="68967F40" w14:textId="77777777" w:rsidR="00B362BB" w:rsidRPr="006B1174" w:rsidRDefault="00B362BB" w:rsidP="007C024C">
      <w:pPr>
        <w:jc w:val="center"/>
        <w:rPr>
          <w:rFonts w:ascii="Arial" w:hAnsi="Arial" w:cs="Arial"/>
          <w:sz w:val="22"/>
          <w:szCs w:val="22"/>
        </w:rPr>
      </w:pPr>
    </w:p>
    <w:p w14:paraId="6868248D" w14:textId="7E9F627C" w:rsidR="00363520" w:rsidRPr="00AB591C" w:rsidRDefault="00363520" w:rsidP="007C024C">
      <w:pPr>
        <w:jc w:val="center"/>
        <w:rPr>
          <w:rFonts w:ascii="Arial" w:hAnsi="Arial" w:cs="Arial"/>
          <w:sz w:val="22"/>
          <w:szCs w:val="22"/>
        </w:rPr>
      </w:pPr>
      <w:r w:rsidRPr="00AB591C">
        <w:rPr>
          <w:rFonts w:ascii="Arial" w:hAnsi="Arial" w:cs="Arial"/>
          <w:sz w:val="22"/>
          <w:szCs w:val="22"/>
        </w:rPr>
        <w:t xml:space="preserve">referred to below as the </w:t>
      </w:r>
      <w:r w:rsidR="009D5B17" w:rsidRPr="00AB591C">
        <w:rPr>
          <w:rFonts w:ascii="Arial" w:hAnsi="Arial" w:cs="Arial"/>
          <w:sz w:val="22"/>
          <w:szCs w:val="22"/>
        </w:rPr>
        <w:t>‘</w:t>
      </w:r>
      <w:r w:rsidR="007C6C45" w:rsidRPr="00AB591C">
        <w:rPr>
          <w:rFonts w:ascii="Arial" w:hAnsi="Arial" w:cs="Arial"/>
          <w:sz w:val="22"/>
          <w:szCs w:val="22"/>
        </w:rPr>
        <w:t>Contracting Authority</w:t>
      </w:r>
      <w:r w:rsidR="009D5B17" w:rsidRPr="00AB591C">
        <w:rPr>
          <w:rFonts w:ascii="Arial" w:hAnsi="Arial" w:cs="Arial"/>
          <w:sz w:val="22"/>
          <w:szCs w:val="22"/>
        </w:rPr>
        <w:t>’</w:t>
      </w:r>
    </w:p>
    <w:p w14:paraId="7E4F2204" w14:textId="77777777" w:rsidR="00363520" w:rsidRPr="006B1174" w:rsidRDefault="00363520">
      <w:pPr>
        <w:jc w:val="both"/>
        <w:rPr>
          <w:rFonts w:ascii="Arial" w:hAnsi="Arial" w:cs="Arial"/>
          <w:sz w:val="22"/>
          <w:szCs w:val="22"/>
        </w:rPr>
      </w:pPr>
    </w:p>
    <w:p w14:paraId="3CD8E9C4" w14:textId="6C9D92E8" w:rsidR="00363520" w:rsidRPr="006B1174" w:rsidRDefault="00363520" w:rsidP="00B362BB">
      <w:pPr>
        <w:tabs>
          <w:tab w:val="left" w:pos="1134"/>
        </w:tabs>
        <w:spacing w:before="240" w:after="240" w:line="360" w:lineRule="auto"/>
        <w:ind w:left="1134" w:hanging="1134"/>
        <w:rPr>
          <w:rFonts w:ascii="Arial" w:hAnsi="Arial" w:cs="Arial"/>
          <w:b/>
          <w:sz w:val="22"/>
          <w:szCs w:val="22"/>
        </w:rPr>
      </w:pPr>
      <w:r w:rsidRPr="006B1174">
        <w:rPr>
          <w:rFonts w:ascii="Arial" w:hAnsi="Arial" w:cs="Arial"/>
          <w:b/>
          <w:sz w:val="22"/>
          <w:szCs w:val="22"/>
          <w:u w:val="single"/>
        </w:rPr>
        <w:t>Subject:</w:t>
      </w:r>
      <w:r w:rsidRPr="006B1174">
        <w:rPr>
          <w:rFonts w:ascii="Arial" w:hAnsi="Arial" w:cs="Arial"/>
          <w:b/>
          <w:sz w:val="22"/>
          <w:szCs w:val="22"/>
        </w:rPr>
        <w:t xml:space="preserve"> </w:t>
      </w:r>
      <w:r w:rsidRPr="006B1174">
        <w:rPr>
          <w:rFonts w:ascii="Arial" w:hAnsi="Arial" w:cs="Arial"/>
          <w:b/>
          <w:sz w:val="22"/>
          <w:szCs w:val="22"/>
        </w:rPr>
        <w:tab/>
        <w:t xml:space="preserve">Guarantee No </w:t>
      </w:r>
      <w:r w:rsidRPr="00B362BB">
        <w:rPr>
          <w:rFonts w:ascii="Arial" w:hAnsi="Arial" w:cs="Arial"/>
          <w:b/>
          <w:sz w:val="22"/>
          <w:szCs w:val="22"/>
          <w:highlight w:val="yellow"/>
        </w:rPr>
        <w:t>…</w:t>
      </w:r>
      <w:r w:rsidRPr="006B1174">
        <w:rPr>
          <w:rFonts w:ascii="Arial" w:hAnsi="Arial" w:cs="Arial"/>
          <w:b/>
          <w:sz w:val="22"/>
          <w:szCs w:val="22"/>
        </w:rPr>
        <w:br/>
        <w:t>Financi</w:t>
      </w:r>
      <w:r w:rsidR="00311AA0" w:rsidRPr="006B1174">
        <w:rPr>
          <w:rFonts w:ascii="Arial" w:hAnsi="Arial" w:cs="Arial"/>
          <w:b/>
          <w:sz w:val="22"/>
          <w:szCs w:val="22"/>
        </w:rPr>
        <w:t>ng</w:t>
      </w:r>
      <w:r w:rsidRPr="006B1174">
        <w:rPr>
          <w:rFonts w:ascii="Arial" w:hAnsi="Arial" w:cs="Arial"/>
          <w:b/>
          <w:sz w:val="22"/>
          <w:szCs w:val="22"/>
        </w:rPr>
        <w:t xml:space="preserve"> </w:t>
      </w:r>
      <w:r w:rsidR="005462D4" w:rsidRPr="006B1174">
        <w:rPr>
          <w:rFonts w:ascii="Arial" w:hAnsi="Arial" w:cs="Arial"/>
          <w:b/>
          <w:sz w:val="22"/>
          <w:szCs w:val="22"/>
        </w:rPr>
        <w:t>g</w:t>
      </w:r>
      <w:r w:rsidRPr="006B1174">
        <w:rPr>
          <w:rFonts w:ascii="Arial" w:hAnsi="Arial" w:cs="Arial"/>
          <w:b/>
          <w:sz w:val="22"/>
          <w:szCs w:val="22"/>
        </w:rPr>
        <w:t xml:space="preserve">uarantee for the repayment of pre-financing payable under </w:t>
      </w:r>
      <w:r w:rsidR="005462D4" w:rsidRPr="006B1174">
        <w:rPr>
          <w:rFonts w:ascii="Arial" w:hAnsi="Arial" w:cs="Arial"/>
          <w:b/>
          <w:sz w:val="22"/>
          <w:szCs w:val="22"/>
        </w:rPr>
        <w:t>g</w:t>
      </w:r>
      <w:r w:rsidRPr="006B1174">
        <w:rPr>
          <w:rFonts w:ascii="Arial" w:hAnsi="Arial" w:cs="Arial"/>
          <w:b/>
          <w:sz w:val="22"/>
          <w:szCs w:val="22"/>
        </w:rPr>
        <w:t xml:space="preserve">rant </w:t>
      </w:r>
      <w:r w:rsidR="007C6C45">
        <w:rPr>
          <w:rFonts w:ascii="Arial" w:hAnsi="Arial" w:cs="Arial"/>
          <w:b/>
          <w:sz w:val="22"/>
          <w:szCs w:val="22"/>
        </w:rPr>
        <w:t>Contract</w:t>
      </w:r>
      <w:r w:rsidRPr="006B1174">
        <w:rPr>
          <w:rFonts w:ascii="Arial" w:hAnsi="Arial" w:cs="Arial"/>
          <w:b/>
          <w:sz w:val="22"/>
          <w:szCs w:val="22"/>
        </w:rPr>
        <w:t xml:space="preserve"> </w:t>
      </w:r>
      <w:r w:rsidR="009146B6" w:rsidRPr="006B1174">
        <w:rPr>
          <w:rFonts w:ascii="Arial" w:hAnsi="Arial" w:cs="Arial"/>
          <w:b/>
          <w:sz w:val="22"/>
          <w:szCs w:val="22"/>
        </w:rPr>
        <w:t>&lt;</w:t>
      </w:r>
      <w:r w:rsidR="0029416B" w:rsidRPr="006B1174">
        <w:rPr>
          <w:rFonts w:ascii="Arial" w:hAnsi="Arial" w:cs="Arial"/>
          <w:b/>
          <w:sz w:val="22"/>
          <w:szCs w:val="22"/>
        </w:rPr>
        <w:t>AIV_P922_call</w:t>
      </w:r>
      <w:r w:rsidR="00CA4BB5">
        <w:rPr>
          <w:rFonts w:ascii="Arial" w:hAnsi="Arial" w:cs="Arial"/>
          <w:b/>
          <w:sz w:val="22"/>
          <w:szCs w:val="22"/>
        </w:rPr>
        <w:t>2</w:t>
      </w:r>
      <w:r w:rsidR="0029416B" w:rsidRPr="006B1174">
        <w:rPr>
          <w:rFonts w:ascii="Arial" w:hAnsi="Arial" w:cs="Arial"/>
          <w:b/>
          <w:sz w:val="22"/>
          <w:szCs w:val="22"/>
        </w:rPr>
        <w:t>/</w:t>
      </w:r>
      <w:r w:rsidR="0029416B" w:rsidRPr="006B1174">
        <w:rPr>
          <w:rFonts w:ascii="Arial" w:hAnsi="Arial" w:cs="Arial"/>
          <w:b/>
          <w:sz w:val="22"/>
          <w:szCs w:val="22"/>
          <w:highlight w:val="yellow"/>
        </w:rPr>
        <w:t>c</w:t>
      </w:r>
      <w:r w:rsidRPr="006B1174">
        <w:rPr>
          <w:rFonts w:ascii="Arial" w:hAnsi="Arial" w:cs="Arial"/>
          <w:b/>
          <w:sz w:val="22"/>
          <w:szCs w:val="22"/>
          <w:highlight w:val="yellow"/>
        </w:rPr>
        <w:t>ontract number and title</w:t>
      </w:r>
      <w:r w:rsidR="009146B6" w:rsidRPr="006B1174">
        <w:rPr>
          <w:rFonts w:ascii="Arial" w:hAnsi="Arial" w:cs="Arial"/>
          <w:b/>
          <w:sz w:val="22"/>
          <w:szCs w:val="22"/>
        </w:rPr>
        <w:t>&gt;</w:t>
      </w:r>
      <w:r w:rsidRPr="006B1174">
        <w:rPr>
          <w:rFonts w:ascii="Arial" w:hAnsi="Arial" w:cs="Arial"/>
          <w:b/>
          <w:sz w:val="22"/>
          <w:szCs w:val="22"/>
        </w:rPr>
        <w:t xml:space="preserve"> (</w:t>
      </w:r>
      <w:r w:rsidRPr="006B1174">
        <w:rPr>
          <w:rFonts w:ascii="Arial" w:hAnsi="Arial" w:cs="Arial"/>
          <w:b/>
          <w:sz w:val="22"/>
          <w:szCs w:val="22"/>
          <w:highlight w:val="yellow"/>
        </w:rPr>
        <w:t>please quote number and title in all correspondence</w:t>
      </w:r>
      <w:r w:rsidRPr="006B1174">
        <w:rPr>
          <w:rFonts w:ascii="Arial" w:hAnsi="Arial" w:cs="Arial"/>
          <w:b/>
          <w:sz w:val="22"/>
          <w:szCs w:val="22"/>
        </w:rPr>
        <w:t>)</w:t>
      </w:r>
    </w:p>
    <w:p w14:paraId="688CD6D9" w14:textId="77777777" w:rsidR="00363520" w:rsidRPr="006B1174" w:rsidRDefault="00363520">
      <w:pPr>
        <w:jc w:val="both"/>
        <w:rPr>
          <w:rFonts w:ascii="Arial" w:hAnsi="Arial" w:cs="Arial"/>
          <w:sz w:val="22"/>
          <w:szCs w:val="22"/>
        </w:rPr>
      </w:pPr>
    </w:p>
    <w:p w14:paraId="7E1B2A14" w14:textId="75C23988" w:rsidR="00363520" w:rsidRPr="006B1174" w:rsidRDefault="00363520" w:rsidP="00B362B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6B1174">
        <w:rPr>
          <w:rFonts w:ascii="Arial" w:hAnsi="Arial" w:cs="Arial"/>
          <w:sz w:val="22"/>
          <w:szCs w:val="22"/>
        </w:rPr>
        <w:t xml:space="preserve">We the undersigned, </w:t>
      </w:r>
      <w:r w:rsidR="009146B6" w:rsidRPr="006B1174">
        <w:rPr>
          <w:rFonts w:ascii="Arial" w:hAnsi="Arial" w:cs="Arial"/>
          <w:sz w:val="22"/>
          <w:szCs w:val="22"/>
        </w:rPr>
        <w:t>&lt;</w:t>
      </w:r>
      <w:r w:rsidRPr="006B1174">
        <w:rPr>
          <w:rFonts w:ascii="Arial" w:hAnsi="Arial" w:cs="Arial"/>
          <w:sz w:val="22"/>
          <w:szCs w:val="22"/>
          <w:highlight w:val="yellow"/>
        </w:rPr>
        <w:t>name and address of financial institution</w:t>
      </w:r>
      <w:r w:rsidR="009146B6" w:rsidRPr="006B1174">
        <w:rPr>
          <w:rFonts w:ascii="Arial" w:hAnsi="Arial" w:cs="Arial"/>
          <w:sz w:val="22"/>
          <w:szCs w:val="22"/>
        </w:rPr>
        <w:t>&gt;</w:t>
      </w:r>
      <w:r w:rsidRPr="006B1174">
        <w:rPr>
          <w:rFonts w:ascii="Arial" w:hAnsi="Arial" w:cs="Arial"/>
          <w:sz w:val="22"/>
          <w:szCs w:val="22"/>
        </w:rPr>
        <w:t xml:space="preserve"> hereby irrevocably declare that we guarantee as primary obligor, and not merely as a surety, on behalf of </w:t>
      </w:r>
      <w:r w:rsidR="009146B6" w:rsidRPr="006B1174">
        <w:rPr>
          <w:rFonts w:ascii="Arial" w:hAnsi="Arial" w:cs="Arial"/>
          <w:sz w:val="22"/>
          <w:szCs w:val="22"/>
        </w:rPr>
        <w:t>&lt;</w:t>
      </w:r>
      <w:r w:rsidRPr="006B1174">
        <w:rPr>
          <w:rFonts w:ascii="Arial" w:hAnsi="Arial" w:cs="Arial"/>
          <w:sz w:val="22"/>
          <w:szCs w:val="22"/>
          <w:highlight w:val="yellow"/>
        </w:rPr>
        <w:t xml:space="preserve">name and address of the </w:t>
      </w:r>
      <w:r w:rsidR="007C6C45">
        <w:rPr>
          <w:rFonts w:ascii="Arial" w:hAnsi="Arial" w:cs="Arial"/>
          <w:sz w:val="22"/>
          <w:szCs w:val="22"/>
          <w:highlight w:val="yellow"/>
        </w:rPr>
        <w:t>Coordinator</w:t>
      </w:r>
      <w:r w:rsidR="009146B6" w:rsidRPr="006B1174">
        <w:rPr>
          <w:rFonts w:ascii="Arial" w:hAnsi="Arial" w:cs="Arial"/>
          <w:sz w:val="22"/>
          <w:szCs w:val="22"/>
        </w:rPr>
        <w:t>&gt;</w:t>
      </w:r>
      <w:r w:rsidRPr="006B1174">
        <w:rPr>
          <w:rFonts w:ascii="Arial" w:hAnsi="Arial" w:cs="Arial"/>
          <w:sz w:val="22"/>
          <w:szCs w:val="22"/>
        </w:rPr>
        <w:t xml:space="preserve">, hereinafter referred to as </w:t>
      </w:r>
      <w:r w:rsidR="009D5B17" w:rsidRPr="006B1174">
        <w:rPr>
          <w:rFonts w:ascii="Arial" w:hAnsi="Arial" w:cs="Arial"/>
          <w:sz w:val="22"/>
          <w:szCs w:val="22"/>
        </w:rPr>
        <w:t>‘</w:t>
      </w:r>
      <w:r w:rsidRPr="006B1174">
        <w:rPr>
          <w:rFonts w:ascii="Arial" w:hAnsi="Arial" w:cs="Arial"/>
          <w:sz w:val="22"/>
          <w:szCs w:val="22"/>
        </w:rPr>
        <w:t xml:space="preserve">the </w:t>
      </w:r>
      <w:r w:rsidR="007C6C45">
        <w:rPr>
          <w:rFonts w:ascii="Arial" w:hAnsi="Arial" w:cs="Arial"/>
          <w:sz w:val="22"/>
          <w:szCs w:val="22"/>
        </w:rPr>
        <w:t>Coordinator</w:t>
      </w:r>
      <w:r w:rsidR="009D5B17" w:rsidRPr="006B1174">
        <w:rPr>
          <w:rFonts w:ascii="Arial" w:hAnsi="Arial" w:cs="Arial"/>
          <w:sz w:val="22"/>
          <w:szCs w:val="22"/>
        </w:rPr>
        <w:t>’</w:t>
      </w:r>
      <w:r w:rsidRPr="006B1174">
        <w:rPr>
          <w:rFonts w:ascii="Arial" w:hAnsi="Arial" w:cs="Arial"/>
          <w:sz w:val="22"/>
          <w:szCs w:val="22"/>
        </w:rPr>
        <w:t xml:space="preserve">, payment to the </w:t>
      </w:r>
      <w:r w:rsidR="007C6C45">
        <w:rPr>
          <w:rFonts w:ascii="Arial" w:hAnsi="Arial" w:cs="Arial"/>
          <w:sz w:val="22"/>
          <w:szCs w:val="22"/>
        </w:rPr>
        <w:t>Contracting Authority</w:t>
      </w:r>
      <w:r w:rsidRPr="006B1174">
        <w:rPr>
          <w:rFonts w:ascii="Arial" w:hAnsi="Arial" w:cs="Arial"/>
          <w:sz w:val="22"/>
          <w:szCs w:val="22"/>
        </w:rPr>
        <w:t xml:space="preserve"> of </w:t>
      </w:r>
      <w:r w:rsidR="009146B6" w:rsidRPr="006B1174">
        <w:rPr>
          <w:rFonts w:ascii="Arial" w:hAnsi="Arial" w:cs="Arial"/>
          <w:sz w:val="22"/>
          <w:szCs w:val="22"/>
        </w:rPr>
        <w:t>&lt;</w:t>
      </w:r>
      <w:r w:rsidRPr="006B1174">
        <w:rPr>
          <w:rFonts w:ascii="Arial" w:hAnsi="Arial" w:cs="Arial"/>
          <w:sz w:val="22"/>
          <w:szCs w:val="22"/>
          <w:highlight w:val="yellow"/>
        </w:rPr>
        <w:t xml:space="preserve">amount of the pre-financing in </w:t>
      </w:r>
      <w:r w:rsidR="009D5B17" w:rsidRPr="006B1174">
        <w:rPr>
          <w:rFonts w:ascii="Arial" w:hAnsi="Arial" w:cs="Arial"/>
          <w:sz w:val="22"/>
          <w:szCs w:val="22"/>
          <w:highlight w:val="yellow"/>
        </w:rPr>
        <w:t>e</w:t>
      </w:r>
      <w:r w:rsidR="00FD694B" w:rsidRPr="006B1174">
        <w:rPr>
          <w:rFonts w:ascii="Arial" w:hAnsi="Arial" w:cs="Arial"/>
          <w:sz w:val="22"/>
          <w:szCs w:val="22"/>
          <w:highlight w:val="yellow"/>
        </w:rPr>
        <w:t>uros</w:t>
      </w:r>
      <w:r w:rsidR="009146B6" w:rsidRPr="006B1174">
        <w:rPr>
          <w:rFonts w:ascii="Arial" w:hAnsi="Arial" w:cs="Arial"/>
          <w:sz w:val="22"/>
          <w:szCs w:val="22"/>
        </w:rPr>
        <w:t>&gt;</w:t>
      </w:r>
      <w:r w:rsidRPr="006B1174">
        <w:rPr>
          <w:rFonts w:ascii="Arial" w:hAnsi="Arial" w:cs="Arial"/>
          <w:sz w:val="22"/>
          <w:szCs w:val="22"/>
        </w:rPr>
        <w:t>, this amount representing the guarantee refer</w:t>
      </w:r>
      <w:r w:rsidR="00827AEC">
        <w:rPr>
          <w:rFonts w:ascii="Arial" w:hAnsi="Arial" w:cs="Arial"/>
          <w:sz w:val="22"/>
          <w:szCs w:val="22"/>
        </w:rPr>
        <w:t>r</w:t>
      </w:r>
      <w:r w:rsidRPr="006B1174">
        <w:rPr>
          <w:rFonts w:ascii="Arial" w:hAnsi="Arial" w:cs="Arial"/>
          <w:sz w:val="22"/>
          <w:szCs w:val="22"/>
        </w:rPr>
        <w:t xml:space="preserve">ed to in Article </w:t>
      </w:r>
      <w:r w:rsidR="00623F73" w:rsidRPr="006B1174">
        <w:rPr>
          <w:rFonts w:ascii="Arial" w:hAnsi="Arial" w:cs="Arial"/>
          <w:sz w:val="22"/>
          <w:szCs w:val="22"/>
        </w:rPr>
        <w:t>4</w:t>
      </w:r>
      <w:r w:rsidRPr="006B1174">
        <w:rPr>
          <w:rFonts w:ascii="Arial" w:hAnsi="Arial" w:cs="Arial"/>
          <w:sz w:val="22"/>
          <w:szCs w:val="22"/>
        </w:rPr>
        <w:t xml:space="preserve"> of </w:t>
      </w:r>
      <w:r w:rsidR="005462D4" w:rsidRPr="006B1174">
        <w:rPr>
          <w:rFonts w:ascii="Arial" w:hAnsi="Arial" w:cs="Arial"/>
          <w:sz w:val="22"/>
          <w:szCs w:val="22"/>
        </w:rPr>
        <w:t>s</w:t>
      </w:r>
      <w:r w:rsidR="00623F73" w:rsidRPr="006B1174">
        <w:rPr>
          <w:rFonts w:ascii="Arial" w:hAnsi="Arial" w:cs="Arial"/>
          <w:sz w:val="22"/>
          <w:szCs w:val="22"/>
        </w:rPr>
        <w:t xml:space="preserve">pecial </w:t>
      </w:r>
      <w:r w:rsidR="005462D4" w:rsidRPr="006B1174">
        <w:rPr>
          <w:rFonts w:ascii="Arial" w:hAnsi="Arial" w:cs="Arial"/>
          <w:sz w:val="22"/>
          <w:szCs w:val="22"/>
        </w:rPr>
        <w:t>c</w:t>
      </w:r>
      <w:r w:rsidR="00623F73" w:rsidRPr="006B1174">
        <w:rPr>
          <w:rFonts w:ascii="Arial" w:hAnsi="Arial" w:cs="Arial"/>
          <w:sz w:val="22"/>
          <w:szCs w:val="22"/>
        </w:rPr>
        <w:t xml:space="preserve">onditions of </w:t>
      </w:r>
      <w:r w:rsidRPr="006B1174">
        <w:rPr>
          <w:rFonts w:ascii="Arial" w:hAnsi="Arial" w:cs="Arial"/>
          <w:sz w:val="22"/>
          <w:szCs w:val="22"/>
        </w:rPr>
        <w:t xml:space="preserve">the grant </w:t>
      </w:r>
      <w:r w:rsidR="007C6C45">
        <w:rPr>
          <w:rFonts w:ascii="Arial" w:hAnsi="Arial" w:cs="Arial"/>
          <w:sz w:val="22"/>
          <w:szCs w:val="22"/>
        </w:rPr>
        <w:t>Contract</w:t>
      </w:r>
      <w:r w:rsidRPr="006B1174">
        <w:rPr>
          <w:rFonts w:ascii="Arial" w:hAnsi="Arial" w:cs="Arial"/>
          <w:sz w:val="22"/>
          <w:szCs w:val="22"/>
        </w:rPr>
        <w:t xml:space="preserve"> </w:t>
      </w:r>
      <w:r w:rsidR="009146B6" w:rsidRPr="006B1174">
        <w:rPr>
          <w:rFonts w:ascii="Arial" w:hAnsi="Arial" w:cs="Arial"/>
          <w:sz w:val="22"/>
          <w:szCs w:val="22"/>
        </w:rPr>
        <w:t>&lt;</w:t>
      </w:r>
      <w:r w:rsidR="0039221B" w:rsidRPr="006B1174">
        <w:rPr>
          <w:rFonts w:ascii="Arial" w:hAnsi="Arial" w:cs="Arial"/>
          <w:b/>
          <w:sz w:val="22"/>
          <w:szCs w:val="22"/>
        </w:rPr>
        <w:t>AIV_P922_call</w:t>
      </w:r>
      <w:r w:rsidR="00827AEC">
        <w:rPr>
          <w:rFonts w:ascii="Arial" w:hAnsi="Arial" w:cs="Arial"/>
          <w:b/>
          <w:sz w:val="22"/>
          <w:szCs w:val="22"/>
        </w:rPr>
        <w:t>2</w:t>
      </w:r>
      <w:r w:rsidR="0039221B" w:rsidRPr="006B1174">
        <w:rPr>
          <w:rFonts w:ascii="Arial" w:hAnsi="Arial" w:cs="Arial"/>
          <w:b/>
          <w:sz w:val="22"/>
          <w:szCs w:val="22"/>
        </w:rPr>
        <w:t>/</w:t>
      </w:r>
      <w:r w:rsidR="005462D4" w:rsidRPr="006B1174">
        <w:rPr>
          <w:rFonts w:ascii="Arial" w:hAnsi="Arial" w:cs="Arial"/>
          <w:sz w:val="22"/>
          <w:szCs w:val="22"/>
          <w:highlight w:val="yellow"/>
        </w:rPr>
        <w:t>c</w:t>
      </w:r>
      <w:r w:rsidRPr="006B1174">
        <w:rPr>
          <w:rFonts w:ascii="Arial" w:hAnsi="Arial" w:cs="Arial"/>
          <w:sz w:val="22"/>
          <w:szCs w:val="22"/>
          <w:highlight w:val="yellow"/>
        </w:rPr>
        <w:t>ontract number and title</w:t>
      </w:r>
      <w:r w:rsidR="009146B6" w:rsidRPr="006B1174">
        <w:rPr>
          <w:rFonts w:ascii="Arial" w:hAnsi="Arial" w:cs="Arial"/>
          <w:sz w:val="22"/>
          <w:szCs w:val="22"/>
        </w:rPr>
        <w:t>&gt;</w:t>
      </w:r>
      <w:r w:rsidRPr="006B1174">
        <w:rPr>
          <w:rFonts w:ascii="Arial" w:hAnsi="Arial" w:cs="Arial"/>
          <w:sz w:val="22"/>
          <w:szCs w:val="22"/>
        </w:rPr>
        <w:t xml:space="preserve"> concluded between the </w:t>
      </w:r>
      <w:r w:rsidR="005462D4" w:rsidRPr="006B1174">
        <w:rPr>
          <w:rFonts w:ascii="Arial" w:hAnsi="Arial" w:cs="Arial"/>
          <w:sz w:val="22"/>
          <w:szCs w:val="22"/>
        </w:rPr>
        <w:t>b</w:t>
      </w:r>
      <w:r w:rsidRPr="006B1174">
        <w:rPr>
          <w:rFonts w:ascii="Arial" w:hAnsi="Arial" w:cs="Arial"/>
          <w:sz w:val="22"/>
          <w:szCs w:val="22"/>
        </w:rPr>
        <w:t>eneficiary</w:t>
      </w:r>
      <w:r w:rsidR="00115AEF" w:rsidRPr="006B1174">
        <w:rPr>
          <w:rFonts w:ascii="Arial" w:hAnsi="Arial" w:cs="Arial"/>
          <w:sz w:val="22"/>
          <w:szCs w:val="22"/>
        </w:rPr>
        <w:t>(</w:t>
      </w:r>
      <w:proofErr w:type="spellStart"/>
      <w:r w:rsidR="00115AEF" w:rsidRPr="006B1174">
        <w:rPr>
          <w:rFonts w:ascii="Arial" w:hAnsi="Arial" w:cs="Arial"/>
          <w:sz w:val="22"/>
          <w:szCs w:val="22"/>
        </w:rPr>
        <w:t>ies</w:t>
      </w:r>
      <w:proofErr w:type="spellEnd"/>
      <w:r w:rsidR="00115AEF" w:rsidRPr="006B1174">
        <w:rPr>
          <w:rFonts w:ascii="Arial" w:hAnsi="Arial" w:cs="Arial"/>
          <w:sz w:val="22"/>
          <w:szCs w:val="22"/>
        </w:rPr>
        <w:t>)</w:t>
      </w:r>
      <w:r w:rsidRPr="006B1174">
        <w:rPr>
          <w:rFonts w:ascii="Arial" w:hAnsi="Arial" w:cs="Arial"/>
          <w:sz w:val="22"/>
          <w:szCs w:val="22"/>
        </w:rPr>
        <w:t xml:space="preserve"> and the </w:t>
      </w:r>
      <w:r w:rsidR="007C6C45">
        <w:rPr>
          <w:rFonts w:ascii="Arial" w:hAnsi="Arial" w:cs="Arial"/>
          <w:sz w:val="22"/>
          <w:szCs w:val="22"/>
        </w:rPr>
        <w:t>Contracting Authority</w:t>
      </w:r>
      <w:r w:rsidRPr="006B1174">
        <w:rPr>
          <w:rFonts w:ascii="Arial" w:hAnsi="Arial" w:cs="Arial"/>
          <w:sz w:val="22"/>
          <w:szCs w:val="22"/>
        </w:rPr>
        <w:t xml:space="preserve">, hereinafter referred to as </w:t>
      </w:r>
      <w:r w:rsidR="009D5B17" w:rsidRPr="006B1174">
        <w:rPr>
          <w:rFonts w:ascii="Arial" w:hAnsi="Arial" w:cs="Arial"/>
          <w:sz w:val="22"/>
          <w:szCs w:val="22"/>
        </w:rPr>
        <w:t>‘</w:t>
      </w:r>
      <w:r w:rsidRPr="006B1174">
        <w:rPr>
          <w:rFonts w:ascii="Arial" w:hAnsi="Arial" w:cs="Arial"/>
          <w:sz w:val="22"/>
          <w:szCs w:val="22"/>
        </w:rPr>
        <w:t xml:space="preserve">the </w:t>
      </w:r>
      <w:r w:rsidR="007C6C45">
        <w:rPr>
          <w:rFonts w:ascii="Arial" w:hAnsi="Arial" w:cs="Arial"/>
          <w:sz w:val="22"/>
          <w:szCs w:val="22"/>
        </w:rPr>
        <w:t>Contract</w:t>
      </w:r>
      <w:r w:rsidR="009D5B17" w:rsidRPr="006B1174">
        <w:rPr>
          <w:rFonts w:ascii="Arial" w:hAnsi="Arial" w:cs="Arial"/>
          <w:sz w:val="22"/>
          <w:szCs w:val="22"/>
        </w:rPr>
        <w:t>’</w:t>
      </w:r>
      <w:r w:rsidRPr="006B1174">
        <w:rPr>
          <w:rFonts w:ascii="Arial" w:hAnsi="Arial" w:cs="Arial"/>
          <w:sz w:val="22"/>
          <w:szCs w:val="22"/>
        </w:rPr>
        <w:t>.</w:t>
      </w:r>
    </w:p>
    <w:p w14:paraId="732A4D01" w14:textId="3742E52B" w:rsidR="00363520" w:rsidRPr="006B1174" w:rsidRDefault="00363520" w:rsidP="00B362B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6B1174">
        <w:rPr>
          <w:rFonts w:ascii="Arial" w:hAnsi="Arial" w:cs="Arial"/>
          <w:sz w:val="22"/>
          <w:szCs w:val="22"/>
        </w:rPr>
        <w:t xml:space="preserve">Payment shall be made without objection or legal proceedings of any kind, upon receipt of your first written claim (sent by registered letter with confirmation of receipt) stating that the </w:t>
      </w:r>
      <w:r w:rsidR="007C6C45">
        <w:rPr>
          <w:rFonts w:ascii="Arial" w:hAnsi="Arial" w:cs="Arial"/>
          <w:sz w:val="22"/>
          <w:szCs w:val="22"/>
        </w:rPr>
        <w:t>Coordinator</w:t>
      </w:r>
      <w:r w:rsidRPr="006B1174">
        <w:rPr>
          <w:rFonts w:ascii="Arial" w:hAnsi="Arial" w:cs="Arial"/>
          <w:sz w:val="22"/>
          <w:szCs w:val="22"/>
        </w:rPr>
        <w:t xml:space="preserve"> has not repaid the pre-financing on request or that the </w:t>
      </w:r>
      <w:r w:rsidR="007C6C45">
        <w:rPr>
          <w:rFonts w:ascii="Arial" w:hAnsi="Arial" w:cs="Arial"/>
          <w:sz w:val="22"/>
          <w:szCs w:val="22"/>
        </w:rPr>
        <w:t>Contract</w:t>
      </w:r>
      <w:r w:rsidRPr="006B1174">
        <w:rPr>
          <w:rFonts w:ascii="Arial" w:hAnsi="Arial" w:cs="Arial"/>
          <w:sz w:val="22"/>
          <w:szCs w:val="22"/>
        </w:rPr>
        <w:t xml:space="preserve"> has been terminated</w:t>
      </w:r>
      <w:r w:rsidR="009146B6" w:rsidRPr="006B1174">
        <w:rPr>
          <w:rFonts w:ascii="Arial" w:hAnsi="Arial" w:cs="Arial"/>
          <w:sz w:val="22"/>
          <w:szCs w:val="22"/>
        </w:rPr>
        <w:t>.</w:t>
      </w:r>
      <w:r w:rsidRPr="006B1174">
        <w:rPr>
          <w:rFonts w:ascii="Arial" w:hAnsi="Arial" w:cs="Arial"/>
          <w:sz w:val="22"/>
          <w:szCs w:val="22"/>
        </w:rPr>
        <w:t xml:space="preserve"> We shall not delay the payment, nor shall we oppose it for any reason whatsoever. </w:t>
      </w:r>
      <w:r w:rsidR="00764065" w:rsidRPr="006B1174">
        <w:rPr>
          <w:rFonts w:ascii="Arial" w:hAnsi="Arial" w:cs="Arial"/>
          <w:sz w:val="22"/>
          <w:szCs w:val="22"/>
        </w:rPr>
        <w:t xml:space="preserve">We shall not under any circumstances benefit from the defences of the security. </w:t>
      </w:r>
      <w:r w:rsidRPr="006B1174">
        <w:rPr>
          <w:rFonts w:ascii="Arial" w:hAnsi="Arial" w:cs="Arial"/>
          <w:sz w:val="22"/>
          <w:szCs w:val="22"/>
        </w:rPr>
        <w:t>We shall inform you in writing as soon as payment has been made.</w:t>
      </w:r>
    </w:p>
    <w:p w14:paraId="38D9166D" w14:textId="4FEEFBE2" w:rsidR="00363520" w:rsidRPr="006B1174" w:rsidRDefault="00363520" w:rsidP="00B362B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6B1174">
        <w:rPr>
          <w:rFonts w:ascii="Arial" w:hAnsi="Arial" w:cs="Arial"/>
          <w:sz w:val="22"/>
          <w:szCs w:val="22"/>
        </w:rPr>
        <w:t xml:space="preserve">We accept notably that no amendment to the terms of the </w:t>
      </w:r>
      <w:r w:rsidR="007C6C45">
        <w:rPr>
          <w:rFonts w:ascii="Arial" w:hAnsi="Arial" w:cs="Arial"/>
          <w:sz w:val="22"/>
          <w:szCs w:val="22"/>
        </w:rPr>
        <w:t>Contract</w:t>
      </w:r>
      <w:r w:rsidRPr="006B1174">
        <w:rPr>
          <w:rFonts w:ascii="Arial" w:hAnsi="Arial" w:cs="Arial"/>
          <w:sz w:val="22"/>
          <w:szCs w:val="22"/>
        </w:rPr>
        <w:t xml:space="preserve"> can release us from our obligation under this guarantee. We waive the right to be informed of any change, </w:t>
      </w:r>
      <w:proofErr w:type="gramStart"/>
      <w:r w:rsidRPr="006B1174">
        <w:rPr>
          <w:rFonts w:ascii="Arial" w:hAnsi="Arial" w:cs="Arial"/>
          <w:sz w:val="22"/>
          <w:szCs w:val="22"/>
        </w:rPr>
        <w:t>addition</w:t>
      </w:r>
      <w:proofErr w:type="gramEnd"/>
      <w:r w:rsidRPr="006B1174">
        <w:rPr>
          <w:rFonts w:ascii="Arial" w:hAnsi="Arial" w:cs="Arial"/>
          <w:sz w:val="22"/>
          <w:szCs w:val="22"/>
        </w:rPr>
        <w:t xml:space="preserve"> or amendment to the </w:t>
      </w:r>
      <w:r w:rsidR="007C6C45">
        <w:rPr>
          <w:rFonts w:ascii="Arial" w:hAnsi="Arial" w:cs="Arial"/>
          <w:sz w:val="22"/>
          <w:szCs w:val="22"/>
        </w:rPr>
        <w:t>Contract</w:t>
      </w:r>
      <w:r w:rsidRPr="006B1174">
        <w:rPr>
          <w:rFonts w:ascii="Arial" w:hAnsi="Arial" w:cs="Arial"/>
          <w:sz w:val="22"/>
          <w:szCs w:val="22"/>
        </w:rPr>
        <w:t>.</w:t>
      </w:r>
    </w:p>
    <w:p w14:paraId="193FCBEF" w14:textId="0DA1DCF7" w:rsidR="00363520" w:rsidRPr="006B1174" w:rsidRDefault="00363520" w:rsidP="007C6C4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B1174">
        <w:rPr>
          <w:rFonts w:ascii="Arial" w:hAnsi="Arial" w:cs="Arial"/>
          <w:sz w:val="22"/>
          <w:szCs w:val="22"/>
        </w:rPr>
        <w:t xml:space="preserve">We note that the guarantee will be released 45 days </w:t>
      </w:r>
      <w:r w:rsidR="00600DAB">
        <w:rPr>
          <w:rFonts w:ascii="Arial" w:hAnsi="Arial" w:cs="Arial"/>
          <w:sz w:val="22"/>
          <w:szCs w:val="22"/>
        </w:rPr>
        <w:t>after</w:t>
      </w:r>
      <w:r w:rsidRPr="006B1174">
        <w:rPr>
          <w:rFonts w:ascii="Arial" w:hAnsi="Arial" w:cs="Arial"/>
          <w:sz w:val="22"/>
          <w:szCs w:val="22"/>
        </w:rPr>
        <w:t xml:space="preserve"> the balance provided for in the </w:t>
      </w:r>
      <w:r w:rsidR="007C6C45">
        <w:rPr>
          <w:rFonts w:ascii="Arial" w:hAnsi="Arial" w:cs="Arial"/>
          <w:sz w:val="22"/>
          <w:szCs w:val="22"/>
        </w:rPr>
        <w:t>Contract</w:t>
      </w:r>
      <w:r w:rsidRPr="006B1174">
        <w:rPr>
          <w:rFonts w:ascii="Arial" w:hAnsi="Arial" w:cs="Arial"/>
          <w:sz w:val="22"/>
          <w:szCs w:val="22"/>
        </w:rPr>
        <w:t xml:space="preserve"> has been paid</w:t>
      </w:r>
      <w:r w:rsidR="007C6C45">
        <w:rPr>
          <w:rFonts w:ascii="Arial" w:hAnsi="Arial" w:cs="Arial"/>
          <w:sz w:val="22"/>
          <w:szCs w:val="22"/>
        </w:rPr>
        <w:t>.</w:t>
      </w:r>
    </w:p>
    <w:p w14:paraId="12901844" w14:textId="340EB054" w:rsidR="00F42620" w:rsidRPr="006B1174" w:rsidRDefault="00F42620" w:rsidP="00B362B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6B1174">
        <w:rPr>
          <w:rFonts w:ascii="Arial" w:hAnsi="Arial" w:cs="Arial"/>
          <w:sz w:val="22"/>
          <w:szCs w:val="22"/>
        </w:rPr>
        <w:t xml:space="preserve">Any request to pay under the terms of the guarantee must be countersigned by the </w:t>
      </w:r>
      <w:r w:rsidR="007C024C">
        <w:rPr>
          <w:rFonts w:ascii="Arial" w:hAnsi="Arial" w:cs="Arial"/>
          <w:sz w:val="22"/>
          <w:szCs w:val="22"/>
        </w:rPr>
        <w:t>M</w:t>
      </w:r>
      <w:r w:rsidR="0029416B" w:rsidRPr="006B1174">
        <w:rPr>
          <w:rFonts w:ascii="Arial" w:hAnsi="Arial" w:cs="Arial"/>
          <w:sz w:val="22"/>
          <w:szCs w:val="22"/>
        </w:rPr>
        <w:t xml:space="preserve">anaging </w:t>
      </w:r>
      <w:r w:rsidR="007C024C">
        <w:rPr>
          <w:rFonts w:ascii="Arial" w:hAnsi="Arial" w:cs="Arial"/>
          <w:sz w:val="22"/>
          <w:szCs w:val="22"/>
        </w:rPr>
        <w:t>D</w:t>
      </w:r>
      <w:r w:rsidR="0029416B" w:rsidRPr="006B1174">
        <w:rPr>
          <w:rFonts w:ascii="Arial" w:hAnsi="Arial" w:cs="Arial"/>
          <w:sz w:val="22"/>
          <w:szCs w:val="22"/>
        </w:rPr>
        <w:t>irector of sequa.</w:t>
      </w:r>
    </w:p>
    <w:p w14:paraId="3CFF9F07" w14:textId="4E8A522E" w:rsidR="00363520" w:rsidRPr="006B1174" w:rsidRDefault="00363520" w:rsidP="00B362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B1174">
        <w:rPr>
          <w:rFonts w:ascii="Arial" w:hAnsi="Arial" w:cs="Arial"/>
          <w:sz w:val="22"/>
          <w:szCs w:val="22"/>
        </w:rPr>
        <w:t xml:space="preserve">The law applicable to this guarantee shall be that of </w:t>
      </w:r>
      <w:r w:rsidR="00184866" w:rsidRPr="006B1174">
        <w:rPr>
          <w:rFonts w:ascii="Arial" w:hAnsi="Arial" w:cs="Arial"/>
          <w:sz w:val="22"/>
          <w:szCs w:val="22"/>
          <w:highlight w:val="yellow"/>
        </w:rPr>
        <w:t>&lt;</w:t>
      </w:r>
      <w:r w:rsidR="001234E1" w:rsidRPr="002B0ADF">
        <w:rPr>
          <w:rFonts w:ascii="Arial" w:hAnsi="Arial" w:cs="Arial"/>
          <w:sz w:val="22"/>
          <w:szCs w:val="22"/>
          <w:highlight w:val="yellow"/>
        </w:rPr>
        <w:t xml:space="preserve">the </w:t>
      </w:r>
      <w:r w:rsidR="009146B6" w:rsidRPr="002B0ADF">
        <w:rPr>
          <w:rFonts w:ascii="Arial" w:hAnsi="Arial" w:cs="Arial"/>
          <w:sz w:val="22"/>
          <w:szCs w:val="22"/>
          <w:highlight w:val="yellow"/>
        </w:rPr>
        <w:t>country</w:t>
      </w:r>
      <w:r w:rsidRPr="002B0ADF">
        <w:rPr>
          <w:rFonts w:ascii="Arial" w:hAnsi="Arial" w:cs="Arial"/>
          <w:sz w:val="22"/>
          <w:szCs w:val="22"/>
          <w:highlight w:val="yellow"/>
        </w:rPr>
        <w:t xml:space="preserve"> in which the financial institution issuing the guarantee is established</w:t>
      </w:r>
      <w:r w:rsidR="009146B6" w:rsidRPr="002B0ADF">
        <w:rPr>
          <w:rFonts w:ascii="Arial" w:hAnsi="Arial" w:cs="Arial"/>
          <w:sz w:val="22"/>
          <w:szCs w:val="22"/>
          <w:highlight w:val="yellow"/>
        </w:rPr>
        <w:t>&gt;</w:t>
      </w:r>
      <w:r w:rsidRPr="006B1174">
        <w:rPr>
          <w:rFonts w:ascii="Arial" w:hAnsi="Arial" w:cs="Arial"/>
          <w:sz w:val="22"/>
          <w:szCs w:val="22"/>
        </w:rPr>
        <w:t xml:space="preserve">. Any dispute arising out of or in connection with this guarantee shall be referred to the courts of </w:t>
      </w:r>
      <w:r w:rsidR="00184866" w:rsidRPr="006B1174">
        <w:rPr>
          <w:rFonts w:ascii="Arial" w:hAnsi="Arial" w:cs="Arial"/>
          <w:sz w:val="22"/>
          <w:szCs w:val="22"/>
        </w:rPr>
        <w:t>&lt;</w:t>
      </w:r>
      <w:r w:rsidR="00311AA0" w:rsidRPr="002B0ADF">
        <w:rPr>
          <w:rFonts w:ascii="Arial" w:hAnsi="Arial" w:cs="Arial"/>
          <w:sz w:val="22"/>
          <w:szCs w:val="22"/>
          <w:highlight w:val="yellow"/>
        </w:rPr>
        <w:t>the country</w:t>
      </w:r>
      <w:r w:rsidR="00697AC2" w:rsidRPr="002B0ADF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A92E98" w:rsidRPr="002B0ADF">
        <w:rPr>
          <w:rFonts w:ascii="Arial" w:hAnsi="Arial" w:cs="Arial"/>
          <w:sz w:val="22"/>
          <w:szCs w:val="22"/>
          <w:highlight w:val="yellow"/>
        </w:rPr>
        <w:t>in which the financial institution issuing the guarantee is established</w:t>
      </w:r>
      <w:r w:rsidR="00AF441D" w:rsidRPr="006B1174">
        <w:rPr>
          <w:rFonts w:ascii="Arial" w:hAnsi="Arial" w:cs="Arial"/>
          <w:sz w:val="22"/>
          <w:szCs w:val="22"/>
          <w:highlight w:val="lightGray"/>
        </w:rPr>
        <w:t>.</w:t>
      </w:r>
      <w:r w:rsidR="006C19E0" w:rsidRPr="006B1174">
        <w:rPr>
          <w:rFonts w:ascii="Arial" w:hAnsi="Arial" w:cs="Arial"/>
          <w:sz w:val="22"/>
          <w:szCs w:val="22"/>
          <w:highlight w:val="lightGray"/>
        </w:rPr>
        <w:t xml:space="preserve"> </w:t>
      </w:r>
    </w:p>
    <w:p w14:paraId="35849D78" w14:textId="77777777" w:rsidR="00A26D97" w:rsidRPr="006B1174" w:rsidRDefault="00A26D97" w:rsidP="00B362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99DAD6" w14:textId="6CC5EFF9" w:rsidR="00363520" w:rsidRPr="006B1174" w:rsidRDefault="00363520" w:rsidP="00B362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B1174">
        <w:rPr>
          <w:rFonts w:ascii="Arial" w:hAnsi="Arial" w:cs="Arial"/>
          <w:sz w:val="22"/>
          <w:szCs w:val="22"/>
        </w:rPr>
        <w:t>This guarantee shall come into force and shall take effect</w:t>
      </w:r>
      <w:r w:rsidR="00674780" w:rsidRPr="006B1174">
        <w:rPr>
          <w:rFonts w:ascii="Arial" w:hAnsi="Arial" w:cs="Arial"/>
          <w:sz w:val="22"/>
          <w:szCs w:val="22"/>
        </w:rPr>
        <w:t xml:space="preserve"> </w:t>
      </w:r>
      <w:r w:rsidR="00A70F8E" w:rsidRPr="006B1174">
        <w:rPr>
          <w:rFonts w:ascii="Arial" w:hAnsi="Arial" w:cs="Arial"/>
          <w:sz w:val="22"/>
        </w:rPr>
        <w:t xml:space="preserve">on payment of the pre-financing to </w:t>
      </w:r>
      <w:r w:rsidR="00311AA0" w:rsidRPr="006B1174">
        <w:rPr>
          <w:rFonts w:ascii="Arial" w:hAnsi="Arial" w:cs="Arial"/>
          <w:sz w:val="22"/>
          <w:szCs w:val="22"/>
        </w:rPr>
        <w:t xml:space="preserve">the </w:t>
      </w:r>
      <w:r w:rsidR="007C6C45">
        <w:rPr>
          <w:rFonts w:ascii="Arial" w:hAnsi="Arial" w:cs="Arial"/>
          <w:sz w:val="22"/>
          <w:szCs w:val="22"/>
        </w:rPr>
        <w:t>Coordinator</w:t>
      </w:r>
      <w:r w:rsidRPr="006B1174">
        <w:rPr>
          <w:rFonts w:ascii="Arial" w:hAnsi="Arial" w:cs="Arial"/>
          <w:sz w:val="22"/>
          <w:szCs w:val="22"/>
        </w:rPr>
        <w:t>.</w:t>
      </w:r>
    </w:p>
    <w:p w14:paraId="2123420A" w14:textId="77777777" w:rsidR="00363520" w:rsidRPr="006B1174" w:rsidRDefault="00363520" w:rsidP="00B362BB">
      <w:pPr>
        <w:tabs>
          <w:tab w:val="left" w:pos="1134"/>
          <w:tab w:val="left" w:pos="538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0A92E9B" w14:textId="77777777" w:rsidR="00222107" w:rsidRPr="006B1174" w:rsidRDefault="00222107" w:rsidP="00B362BB">
      <w:p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6B1174">
        <w:rPr>
          <w:rFonts w:ascii="Arial" w:hAnsi="Arial" w:cs="Arial"/>
          <w:sz w:val="22"/>
          <w:szCs w:val="22"/>
        </w:rPr>
        <w:t>Done at [</w:t>
      </w:r>
      <w:r w:rsidRPr="00B362BB">
        <w:rPr>
          <w:rFonts w:ascii="Arial" w:hAnsi="Arial" w:cs="Arial"/>
          <w:i/>
          <w:sz w:val="22"/>
          <w:szCs w:val="22"/>
          <w:highlight w:val="yellow"/>
        </w:rPr>
        <w:t>insert place</w:t>
      </w:r>
      <w:r w:rsidRPr="006B1174">
        <w:rPr>
          <w:rFonts w:ascii="Arial" w:hAnsi="Arial" w:cs="Arial"/>
          <w:sz w:val="22"/>
          <w:szCs w:val="22"/>
        </w:rPr>
        <w:t>], on [</w:t>
      </w:r>
      <w:r w:rsidRPr="00B362BB">
        <w:rPr>
          <w:rFonts w:ascii="Arial" w:hAnsi="Arial" w:cs="Arial"/>
          <w:i/>
          <w:sz w:val="22"/>
          <w:szCs w:val="22"/>
          <w:highlight w:val="yellow"/>
        </w:rPr>
        <w:t>insert date</w:t>
      </w:r>
      <w:r w:rsidRPr="006B1174">
        <w:rPr>
          <w:rFonts w:ascii="Arial" w:hAnsi="Arial" w:cs="Arial"/>
          <w:sz w:val="22"/>
          <w:szCs w:val="22"/>
        </w:rPr>
        <w:t>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222107" w:rsidRPr="006B1174" w14:paraId="0420820F" w14:textId="77777777" w:rsidTr="009542A1">
        <w:tc>
          <w:tcPr>
            <w:tcW w:w="4714" w:type="dxa"/>
            <w:shd w:val="clear" w:color="auto" w:fill="auto"/>
          </w:tcPr>
          <w:p w14:paraId="556DDA42" w14:textId="091ACB2D" w:rsidR="00222107" w:rsidRPr="006B1174" w:rsidRDefault="00222107" w:rsidP="00B362BB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6B1174">
              <w:rPr>
                <w:rFonts w:ascii="Arial" w:hAnsi="Arial" w:cs="Arial"/>
                <w:sz w:val="22"/>
                <w:szCs w:val="22"/>
              </w:rPr>
              <w:t>[</w:t>
            </w:r>
            <w:r w:rsidRPr="00B362BB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Signature</w:t>
            </w:r>
            <w:r w:rsidRPr="006B1174">
              <w:rPr>
                <w:rFonts w:ascii="Arial" w:hAnsi="Arial" w:cs="Arial"/>
                <w:sz w:val="22"/>
                <w:szCs w:val="22"/>
              </w:rPr>
              <w:t>]</w:t>
            </w:r>
          </w:p>
          <w:p w14:paraId="725AE9AB" w14:textId="77777777" w:rsidR="00222107" w:rsidRPr="006B1174" w:rsidRDefault="00222107" w:rsidP="00B362BB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6B1174">
              <w:rPr>
                <w:rFonts w:ascii="Arial" w:hAnsi="Arial" w:cs="Arial"/>
                <w:sz w:val="22"/>
                <w:szCs w:val="22"/>
              </w:rPr>
              <w:t>[</w:t>
            </w:r>
            <w:r w:rsidRPr="00B362BB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Function at the </w:t>
            </w:r>
            <w:r w:rsidR="005462D4" w:rsidRPr="00B362BB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f</w:t>
            </w:r>
            <w:r w:rsidRPr="00B362BB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inancial </w:t>
            </w:r>
            <w:r w:rsidR="005462D4" w:rsidRPr="00B362BB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i</w:t>
            </w:r>
            <w:r w:rsidRPr="00B362BB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nstitution/</w:t>
            </w:r>
            <w:r w:rsidR="005462D4" w:rsidRPr="00B362BB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b</w:t>
            </w:r>
            <w:r w:rsidRPr="00B362BB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ank</w:t>
            </w:r>
            <w:r w:rsidRPr="006B1174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4714" w:type="dxa"/>
            <w:shd w:val="clear" w:color="auto" w:fill="auto"/>
          </w:tcPr>
          <w:p w14:paraId="24C34134" w14:textId="77777777" w:rsidR="00222107" w:rsidRPr="006B1174" w:rsidRDefault="00222107" w:rsidP="00B362BB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B1174">
              <w:rPr>
                <w:rFonts w:ascii="Arial" w:hAnsi="Arial" w:cs="Arial"/>
                <w:sz w:val="22"/>
                <w:szCs w:val="22"/>
              </w:rPr>
              <w:t>[</w:t>
            </w:r>
            <w:r w:rsidRPr="00B362BB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Signature</w:t>
            </w:r>
            <w:r w:rsidRPr="006B1174">
              <w:rPr>
                <w:rFonts w:ascii="Arial" w:hAnsi="Arial" w:cs="Arial"/>
                <w:sz w:val="22"/>
                <w:szCs w:val="22"/>
                <w:u w:val="single"/>
              </w:rPr>
              <w:t>]</w:t>
            </w:r>
          </w:p>
          <w:p w14:paraId="71A939EF" w14:textId="77777777" w:rsidR="00222107" w:rsidRPr="006B1174" w:rsidRDefault="00222107" w:rsidP="00B362BB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6B1174">
              <w:rPr>
                <w:rFonts w:ascii="Arial" w:hAnsi="Arial" w:cs="Arial"/>
                <w:sz w:val="22"/>
                <w:szCs w:val="22"/>
              </w:rPr>
              <w:t>[</w:t>
            </w:r>
            <w:r w:rsidRPr="00B362BB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Function at the </w:t>
            </w:r>
            <w:r w:rsidR="005462D4" w:rsidRPr="00B362BB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f</w:t>
            </w:r>
            <w:r w:rsidRPr="00B362BB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inancial </w:t>
            </w:r>
            <w:r w:rsidR="005462D4" w:rsidRPr="00B362BB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i</w:t>
            </w:r>
            <w:r w:rsidRPr="00B362BB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nstitution/</w:t>
            </w:r>
            <w:r w:rsidR="005462D4" w:rsidRPr="00B362BB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b</w:t>
            </w:r>
            <w:r w:rsidRPr="00B362BB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ank</w:t>
            </w:r>
            <w:r w:rsidRPr="006B1174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</w:tbl>
    <w:p w14:paraId="6E2A3337" w14:textId="77777777" w:rsidR="00363520" w:rsidRPr="009D5B17" w:rsidRDefault="00363520" w:rsidP="00222107">
      <w:pPr>
        <w:tabs>
          <w:tab w:val="left" w:pos="1134"/>
          <w:tab w:val="left" w:pos="5387"/>
        </w:tabs>
        <w:jc w:val="both"/>
        <w:rPr>
          <w:sz w:val="22"/>
        </w:rPr>
      </w:pPr>
    </w:p>
    <w:sectPr w:rsidR="00363520" w:rsidRPr="009D5B17" w:rsidSect="007D6B70">
      <w:headerReference w:type="default" r:id="rId10"/>
      <w:footerReference w:type="default" r:id="rId11"/>
      <w:pgSz w:w="11906" w:h="16838"/>
      <w:pgMar w:top="1740" w:right="1418" w:bottom="851" w:left="1418" w:header="567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B3F18" w14:textId="77777777" w:rsidR="001B21CC" w:rsidRPr="009D5B17" w:rsidRDefault="001B21CC">
      <w:r w:rsidRPr="009D5B17">
        <w:separator/>
      </w:r>
    </w:p>
  </w:endnote>
  <w:endnote w:type="continuationSeparator" w:id="0">
    <w:p w14:paraId="318E326B" w14:textId="77777777" w:rsidR="001B21CC" w:rsidRPr="009D5B17" w:rsidRDefault="001B21CC">
      <w:r w:rsidRPr="009D5B1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ED73" w14:textId="12046DE1" w:rsidR="0039221B" w:rsidRPr="007D6B70" w:rsidRDefault="007D6B70" w:rsidP="007D6B70">
    <w:pPr>
      <w:spacing w:after="80"/>
      <w:ind w:right="-567"/>
      <w:jc w:val="both"/>
      <w:rPr>
        <w:rFonts w:ascii="Arial" w:hAnsi="Arial" w:cs="Arial"/>
        <w:sz w:val="16"/>
        <w:lang w:eastAsia="en-US"/>
      </w:rPr>
    </w:pPr>
    <w:r>
      <w:rPr>
        <w:noProof/>
        <w:szCs w:val="24"/>
      </w:rPr>
      <w:drawing>
        <wp:anchor distT="0" distB="0" distL="114300" distR="114300" simplePos="0" relativeHeight="251659264" behindDoc="1" locked="0" layoutInCell="1" allowOverlap="1" wp14:anchorId="077C4A03" wp14:editId="4843BC9E">
          <wp:simplePos x="0" y="0"/>
          <wp:positionH relativeFrom="margin">
            <wp:posOffset>5041265</wp:posOffset>
          </wp:positionH>
          <wp:positionV relativeFrom="paragraph">
            <wp:posOffset>-159385</wp:posOffset>
          </wp:positionV>
          <wp:extent cx="1076325" cy="296545"/>
          <wp:effectExtent l="0" t="0" r="0" b="8255"/>
          <wp:wrapTight wrapText="bothSides">
            <wp:wrapPolygon edited="0">
              <wp:start x="3441" y="0"/>
              <wp:lineTo x="1147" y="9713"/>
              <wp:lineTo x="1147" y="12488"/>
              <wp:lineTo x="3441" y="20814"/>
              <wp:lineTo x="5352" y="20814"/>
              <wp:lineTo x="20262" y="18039"/>
              <wp:lineTo x="20262" y="4163"/>
              <wp:lineTo x="5352" y="0"/>
              <wp:lineTo x="3441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96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380D">
      <w:rPr>
        <w:rFonts w:ascii="Arial" w:hAnsi="Arial" w:cs="Arial"/>
        <w:sz w:val="16"/>
        <w:lang w:eastAsia="en-US"/>
      </w:rPr>
      <w:t>AIV_P922_call</w:t>
    </w:r>
    <w:r>
      <w:rPr>
        <w:rFonts w:ascii="Arial" w:hAnsi="Arial" w:cs="Arial"/>
        <w:sz w:val="16"/>
        <w:lang w:eastAsia="en-US"/>
      </w:rPr>
      <w:t>2</w:t>
    </w:r>
    <w:r w:rsidRPr="00BA380D">
      <w:rPr>
        <w:rFonts w:ascii="Arial" w:hAnsi="Arial" w:cs="Arial"/>
        <w:sz w:val="16"/>
        <w:lang w:eastAsia="en-US"/>
      </w:rPr>
      <w:t xml:space="preserve">                                                                             </w:t>
    </w:r>
    <w:r w:rsidRPr="00BA380D">
      <w:rPr>
        <w:rFonts w:ascii="Arial" w:hAnsi="Arial" w:cs="Arial"/>
        <w:sz w:val="16"/>
        <w:lang w:val="de-DE" w:eastAsia="en-US"/>
      </w:rPr>
      <w:fldChar w:fldCharType="begin"/>
    </w:r>
    <w:r w:rsidRPr="00BA380D">
      <w:rPr>
        <w:rFonts w:ascii="Arial" w:hAnsi="Arial" w:cs="Arial"/>
        <w:sz w:val="16"/>
        <w:lang w:eastAsia="en-US"/>
        <w:rPrChange w:id="0" w:author="Unknown" w:date="2022-03-17T16:52:00Z">
          <w:rPr>
            <w:lang w:val="es-ES"/>
          </w:rPr>
        </w:rPrChange>
      </w:rPr>
      <w:instrText>PAGE   \* MERGEFORMAT</w:instrText>
    </w:r>
    <w:r w:rsidRPr="00BA380D">
      <w:rPr>
        <w:rFonts w:ascii="Arial" w:hAnsi="Arial" w:cs="Arial"/>
        <w:sz w:val="16"/>
        <w:lang w:val="de-DE" w:eastAsia="en-US"/>
        <w:rPrChange w:id="1" w:author="Unknown" w:date="2022-03-17T16:52:00Z">
          <w:rPr>
            <w:rFonts w:ascii="Arial" w:hAnsi="Arial" w:cs="Arial"/>
            <w:sz w:val="16"/>
            <w:lang w:val="de-DE" w:eastAsia="en-US"/>
          </w:rPr>
        </w:rPrChange>
      </w:rPr>
      <w:fldChar w:fldCharType="separate"/>
    </w:r>
    <w:r>
      <w:rPr>
        <w:rFonts w:ascii="Arial" w:hAnsi="Arial" w:cs="Arial"/>
        <w:sz w:val="16"/>
        <w:lang w:val="de-DE" w:eastAsia="en-US"/>
      </w:rPr>
      <w:t>1</w:t>
    </w:r>
    <w:r w:rsidRPr="00BA380D">
      <w:rPr>
        <w:rFonts w:ascii="Arial" w:hAnsi="Arial" w:cs="Arial"/>
        <w:sz w:val="16"/>
        <w:lang w:val="de-DE" w:eastAsia="en-US"/>
        <w:rPrChange w:id="2" w:author="Unknown" w:date="2022-03-17T16:52:00Z">
          <w:rPr>
            <w:rFonts w:ascii="Arial" w:hAnsi="Arial" w:cs="Arial"/>
            <w:sz w:val="16"/>
            <w:lang w:val="de-DE" w:eastAsia="en-US"/>
          </w:rPr>
        </w:rPrChange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8E345" w14:textId="77777777" w:rsidR="001B21CC" w:rsidRPr="009D5B17" w:rsidRDefault="001B21CC">
      <w:r w:rsidRPr="009D5B17">
        <w:separator/>
      </w:r>
    </w:p>
  </w:footnote>
  <w:footnote w:type="continuationSeparator" w:id="0">
    <w:p w14:paraId="3E36D953" w14:textId="77777777" w:rsidR="001B21CC" w:rsidRPr="009D5B17" w:rsidRDefault="001B21CC">
      <w:r w:rsidRPr="009D5B1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6034" w14:textId="77777777" w:rsidR="00115AEF" w:rsidRPr="009D5B17" w:rsidRDefault="00115AEF">
    <w:pPr>
      <w:tabs>
        <w:tab w:val="left" w:pos="4395"/>
      </w:tabs>
      <w:ind w:left="567"/>
      <w:jc w:val="right"/>
    </w:pPr>
  </w:p>
  <w:p w14:paraId="23CD570F" w14:textId="083D49DC" w:rsidR="007C024C" w:rsidRPr="007C024C" w:rsidRDefault="007C024C" w:rsidP="007C024C">
    <w:pPr>
      <w:tabs>
        <w:tab w:val="left" w:pos="4395"/>
      </w:tabs>
      <w:ind w:left="567"/>
      <w:jc w:val="center"/>
      <w:rPr>
        <w:rFonts w:ascii="Arial" w:hAnsi="Arial" w:cs="Arial"/>
        <w:bCs/>
        <w:color w:val="A6A6A6" w:themeColor="background1" w:themeShade="A6"/>
        <w:sz w:val="28"/>
        <w:szCs w:val="28"/>
      </w:rPr>
    </w:pPr>
    <w:r w:rsidRPr="007C024C">
      <w:rPr>
        <w:rFonts w:ascii="Arial" w:hAnsi="Arial" w:cs="Arial"/>
        <w:bCs/>
        <w:color w:val="A6A6A6" w:themeColor="background1" w:themeShade="A6"/>
        <w:sz w:val="28"/>
        <w:szCs w:val="28"/>
      </w:rPr>
      <w:t>ANNEX VII</w:t>
    </w:r>
  </w:p>
  <w:p w14:paraId="2C450336" w14:textId="35F47D56" w:rsidR="00B362BB" w:rsidRPr="0056167D" w:rsidRDefault="00115AEF" w:rsidP="0056167D">
    <w:pPr>
      <w:tabs>
        <w:tab w:val="left" w:pos="4395"/>
      </w:tabs>
      <w:ind w:left="567"/>
      <w:jc w:val="center"/>
      <w:rPr>
        <w:rFonts w:ascii="Arial" w:hAnsi="Arial" w:cs="Arial"/>
        <w:bCs/>
        <w:sz w:val="28"/>
        <w:szCs w:val="28"/>
      </w:rPr>
    </w:pPr>
    <w:r w:rsidRPr="007C024C">
      <w:rPr>
        <w:rFonts w:ascii="Arial" w:hAnsi="Arial" w:cs="Arial"/>
        <w:bCs/>
        <w:sz w:val="28"/>
        <w:szCs w:val="28"/>
      </w:rPr>
      <w:t>PRE-FINANCING GUARANTEE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F09EF"/>
    <w:rsid w:val="000621F1"/>
    <w:rsid w:val="000C1906"/>
    <w:rsid w:val="000E5582"/>
    <w:rsid w:val="00100F66"/>
    <w:rsid w:val="00115AEF"/>
    <w:rsid w:val="001234E1"/>
    <w:rsid w:val="00126BFD"/>
    <w:rsid w:val="00144C14"/>
    <w:rsid w:val="00151E76"/>
    <w:rsid w:val="001642DB"/>
    <w:rsid w:val="00176C2D"/>
    <w:rsid w:val="00184866"/>
    <w:rsid w:val="00194372"/>
    <w:rsid w:val="001B21CC"/>
    <w:rsid w:val="001B5B53"/>
    <w:rsid w:val="001C30B4"/>
    <w:rsid w:val="001C587C"/>
    <w:rsid w:val="001D096D"/>
    <w:rsid w:val="001F109F"/>
    <w:rsid w:val="001F2335"/>
    <w:rsid w:val="001F6E9A"/>
    <w:rsid w:val="00205F10"/>
    <w:rsid w:val="00222107"/>
    <w:rsid w:val="00230D0F"/>
    <w:rsid w:val="0023293E"/>
    <w:rsid w:val="00233AD7"/>
    <w:rsid w:val="00243C85"/>
    <w:rsid w:val="0024491A"/>
    <w:rsid w:val="00251F1B"/>
    <w:rsid w:val="002538FB"/>
    <w:rsid w:val="00265B8B"/>
    <w:rsid w:val="0029416B"/>
    <w:rsid w:val="002A07EC"/>
    <w:rsid w:val="002A314B"/>
    <w:rsid w:val="002A5441"/>
    <w:rsid w:val="002B03C7"/>
    <w:rsid w:val="002B0ADF"/>
    <w:rsid w:val="00301A56"/>
    <w:rsid w:val="00311AA0"/>
    <w:rsid w:val="00353505"/>
    <w:rsid w:val="00363520"/>
    <w:rsid w:val="0037388C"/>
    <w:rsid w:val="00374C0B"/>
    <w:rsid w:val="0039221B"/>
    <w:rsid w:val="00395E16"/>
    <w:rsid w:val="003A6454"/>
    <w:rsid w:val="003B5311"/>
    <w:rsid w:val="003B7978"/>
    <w:rsid w:val="003C256B"/>
    <w:rsid w:val="003E2590"/>
    <w:rsid w:val="003F0152"/>
    <w:rsid w:val="00406764"/>
    <w:rsid w:val="00411E64"/>
    <w:rsid w:val="004155B2"/>
    <w:rsid w:val="00425D46"/>
    <w:rsid w:val="00432A16"/>
    <w:rsid w:val="004466BE"/>
    <w:rsid w:val="00471F81"/>
    <w:rsid w:val="00476050"/>
    <w:rsid w:val="004D1B8F"/>
    <w:rsid w:val="004E61ED"/>
    <w:rsid w:val="004F42B9"/>
    <w:rsid w:val="00501108"/>
    <w:rsid w:val="00526F11"/>
    <w:rsid w:val="00543D13"/>
    <w:rsid w:val="0054514D"/>
    <w:rsid w:val="005462D4"/>
    <w:rsid w:val="00554EEA"/>
    <w:rsid w:val="00560CFF"/>
    <w:rsid w:val="0056167D"/>
    <w:rsid w:val="0056660B"/>
    <w:rsid w:val="005804F4"/>
    <w:rsid w:val="005C2F96"/>
    <w:rsid w:val="005C7040"/>
    <w:rsid w:val="005E0476"/>
    <w:rsid w:val="0060000E"/>
    <w:rsid w:val="00600DAB"/>
    <w:rsid w:val="00623F73"/>
    <w:rsid w:val="0062500B"/>
    <w:rsid w:val="006312BA"/>
    <w:rsid w:val="00632D09"/>
    <w:rsid w:val="0065673C"/>
    <w:rsid w:val="0066180D"/>
    <w:rsid w:val="00671B3D"/>
    <w:rsid w:val="00674780"/>
    <w:rsid w:val="00686EF0"/>
    <w:rsid w:val="00695879"/>
    <w:rsid w:val="00697AC2"/>
    <w:rsid w:val="006A244E"/>
    <w:rsid w:val="006B1174"/>
    <w:rsid w:val="006B26BA"/>
    <w:rsid w:val="006C19E0"/>
    <w:rsid w:val="006C3C96"/>
    <w:rsid w:val="006D42D6"/>
    <w:rsid w:val="006E46F8"/>
    <w:rsid w:val="00726BD9"/>
    <w:rsid w:val="007335BB"/>
    <w:rsid w:val="00740FC2"/>
    <w:rsid w:val="00741895"/>
    <w:rsid w:val="00764065"/>
    <w:rsid w:val="00774B17"/>
    <w:rsid w:val="00776E62"/>
    <w:rsid w:val="007A064E"/>
    <w:rsid w:val="007C024C"/>
    <w:rsid w:val="007C39D4"/>
    <w:rsid w:val="007C6C45"/>
    <w:rsid w:val="007D055A"/>
    <w:rsid w:val="007D6B70"/>
    <w:rsid w:val="008136BB"/>
    <w:rsid w:val="00823041"/>
    <w:rsid w:val="00827AEC"/>
    <w:rsid w:val="008512C7"/>
    <w:rsid w:val="008C533B"/>
    <w:rsid w:val="008D4BEA"/>
    <w:rsid w:val="008F09EF"/>
    <w:rsid w:val="009146B6"/>
    <w:rsid w:val="00917D94"/>
    <w:rsid w:val="009276B8"/>
    <w:rsid w:val="00953FB1"/>
    <w:rsid w:val="009542A1"/>
    <w:rsid w:val="00956AA4"/>
    <w:rsid w:val="009720C7"/>
    <w:rsid w:val="009725BF"/>
    <w:rsid w:val="009766B0"/>
    <w:rsid w:val="009A6C5B"/>
    <w:rsid w:val="009B5175"/>
    <w:rsid w:val="009D5B17"/>
    <w:rsid w:val="009E1D0A"/>
    <w:rsid w:val="009F4F1A"/>
    <w:rsid w:val="00A075E5"/>
    <w:rsid w:val="00A12604"/>
    <w:rsid w:val="00A26D97"/>
    <w:rsid w:val="00A30F9E"/>
    <w:rsid w:val="00A36872"/>
    <w:rsid w:val="00A37620"/>
    <w:rsid w:val="00A55090"/>
    <w:rsid w:val="00A70F8E"/>
    <w:rsid w:val="00A76763"/>
    <w:rsid w:val="00A92E98"/>
    <w:rsid w:val="00AB591C"/>
    <w:rsid w:val="00AC008A"/>
    <w:rsid w:val="00AD259F"/>
    <w:rsid w:val="00AE263D"/>
    <w:rsid w:val="00AE4C3C"/>
    <w:rsid w:val="00AF441D"/>
    <w:rsid w:val="00B12C58"/>
    <w:rsid w:val="00B203C2"/>
    <w:rsid w:val="00B300D6"/>
    <w:rsid w:val="00B33DFC"/>
    <w:rsid w:val="00B362BB"/>
    <w:rsid w:val="00B37E0C"/>
    <w:rsid w:val="00B47A19"/>
    <w:rsid w:val="00B53660"/>
    <w:rsid w:val="00B76195"/>
    <w:rsid w:val="00B8135A"/>
    <w:rsid w:val="00BC5B93"/>
    <w:rsid w:val="00BD1EEF"/>
    <w:rsid w:val="00BD275B"/>
    <w:rsid w:val="00BD7083"/>
    <w:rsid w:val="00BE557C"/>
    <w:rsid w:val="00BF6793"/>
    <w:rsid w:val="00C05383"/>
    <w:rsid w:val="00C50D7E"/>
    <w:rsid w:val="00CA4BB5"/>
    <w:rsid w:val="00CC6B33"/>
    <w:rsid w:val="00CC6CB7"/>
    <w:rsid w:val="00CD34E9"/>
    <w:rsid w:val="00CD6AB0"/>
    <w:rsid w:val="00CE2807"/>
    <w:rsid w:val="00CF721A"/>
    <w:rsid w:val="00D07C86"/>
    <w:rsid w:val="00D47387"/>
    <w:rsid w:val="00D53D18"/>
    <w:rsid w:val="00D624A1"/>
    <w:rsid w:val="00D63F00"/>
    <w:rsid w:val="00D7769B"/>
    <w:rsid w:val="00D96A68"/>
    <w:rsid w:val="00DB159F"/>
    <w:rsid w:val="00DC024E"/>
    <w:rsid w:val="00DD515A"/>
    <w:rsid w:val="00DD54E3"/>
    <w:rsid w:val="00DE5AEC"/>
    <w:rsid w:val="00E02322"/>
    <w:rsid w:val="00E044E0"/>
    <w:rsid w:val="00E357F0"/>
    <w:rsid w:val="00E67D8C"/>
    <w:rsid w:val="00E926A8"/>
    <w:rsid w:val="00E929AD"/>
    <w:rsid w:val="00E92F3F"/>
    <w:rsid w:val="00F2727B"/>
    <w:rsid w:val="00F42620"/>
    <w:rsid w:val="00F4772B"/>
    <w:rsid w:val="00F53AEB"/>
    <w:rsid w:val="00F644F0"/>
    <w:rsid w:val="00F76AB6"/>
    <w:rsid w:val="00FA7B94"/>
    <w:rsid w:val="00FB41F1"/>
    <w:rsid w:val="00FD3A00"/>
    <w:rsid w:val="00F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296ADA"/>
  <w15:chartTrackingRefBased/>
  <w15:docId w15:val="{AEE2A5FA-B0F9-4E5C-803F-29155E71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462D4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Pr>
      <w:rFonts w:ascii="TimesNewRomanPS" w:hAnsi="TimesNewRomanPS"/>
      <w:position w:val="6"/>
      <w:sz w:val="16"/>
    </w:rPr>
  </w:style>
  <w:style w:type="paragraph" w:styleId="Funotentext">
    <w:name w:val="footnote text"/>
    <w:basedOn w:val="Standard"/>
    <w:autoRedefine/>
    <w:semiHidden/>
    <w:rsid w:val="005462D4"/>
    <w:pPr>
      <w:spacing w:after="60"/>
      <w:jc w:val="both"/>
    </w:pPr>
    <w:rPr>
      <w:sz w:val="20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semiHidden/>
    <w:rsid w:val="00233AD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B159F"/>
  </w:style>
  <w:style w:type="character" w:styleId="Kommentarzeichen">
    <w:name w:val="annotation reference"/>
    <w:rsid w:val="0037388C"/>
    <w:rPr>
      <w:sz w:val="16"/>
      <w:szCs w:val="16"/>
    </w:rPr>
  </w:style>
  <w:style w:type="paragraph" w:styleId="Kommentartext">
    <w:name w:val="annotation text"/>
    <w:basedOn w:val="Standard"/>
    <w:semiHidden/>
    <w:rsid w:val="0037388C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73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9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98035d-3984-4a04-8474-15960ebbe72c" xsi:nil="true"/>
    <lcf76f155ced4ddcb4097134ff3c332f xmlns="b66d96d7-f6f0-4262-8821-adaa8aed139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F255734145F04A8BE1DD3C8A4AA85E" ma:contentTypeVersion="16" ma:contentTypeDescription="Ein neues Dokument erstellen." ma:contentTypeScope="" ma:versionID="b214afe72cf5e72bbac87566738f43e5">
  <xsd:schema xmlns:xsd="http://www.w3.org/2001/XMLSchema" xmlns:xs="http://www.w3.org/2001/XMLSchema" xmlns:p="http://schemas.microsoft.com/office/2006/metadata/properties" xmlns:ns2="b66d96d7-f6f0-4262-8821-adaa8aed1393" xmlns:ns3="1a98035d-3984-4a04-8474-15960ebbe72c" targetNamespace="http://schemas.microsoft.com/office/2006/metadata/properties" ma:root="true" ma:fieldsID="aeaa47f20de316b4ed86853fc7adce2d" ns2:_="" ns3:_="">
    <xsd:import namespace="b66d96d7-f6f0-4262-8821-adaa8aed1393"/>
    <xsd:import namespace="1a98035d-3984-4a04-8474-15960ebbe7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d96d7-f6f0-4262-8821-adaa8aed1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a7b7f14-7c7d-4471-a5b4-687fbbd50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8035d-3984-4a04-8474-15960ebbe72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bada83-c884-4082-bf4e-64092875ec2f}" ma:internalName="TaxCatchAll" ma:showField="CatchAllData" ma:web="1a98035d-3984-4a04-8474-15960ebbe7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AAAB22-5F90-44AD-A039-C66324C590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A1309C-60E2-4823-9ABD-3B526AB497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E5BB3F-9E37-4D79-ADE0-6E8EA67A8751}">
  <ds:schemaRefs>
    <ds:schemaRef ds:uri="http://schemas.microsoft.com/office/2006/metadata/properties"/>
    <ds:schemaRef ds:uri="http://schemas.microsoft.com/office/infopath/2007/PartnerControls"/>
    <ds:schemaRef ds:uri="1a98035d-3984-4a04-8474-15960ebbe72c"/>
    <ds:schemaRef ds:uri="b66d96d7-f6f0-4262-8821-adaa8aed1393"/>
  </ds:schemaRefs>
</ds:datastoreItem>
</file>

<file path=customXml/itemProps4.xml><?xml version="1.0" encoding="utf-8"?>
<ds:datastoreItem xmlns:ds="http://schemas.openxmlformats.org/officeDocument/2006/customXml" ds:itemID="{7197AF6E-7820-48EF-90F2-5AA844F90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d96d7-f6f0-4262-8821-adaa8aed1393"/>
    <ds:schemaRef ds:uri="1a98035d-3984-4a04-8474-15960ebbe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MODELE DE GARANTIE FINANCIÈRE POUR REMBOURSEMENT D'UNE AVANCE</vt:lpstr>
      <vt:lpstr>MODELE DE GARANTIE FINANCIÈRE POUR REMBOURSEMENT D'UNE AVANCE</vt:lpstr>
    </vt:vector>
  </TitlesOfParts>
  <Company>European Commission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GARANTIE FINANCIÈRE POUR REMBOURSEMENT D'UNE AVANCE</dc:title>
  <dc:subject/>
  <dc:creator>sarazla</dc:creator>
  <cp:keywords/>
  <cp:lastModifiedBy>Frank Summa</cp:lastModifiedBy>
  <cp:revision>26</cp:revision>
  <cp:lastPrinted>2015-05-07T14:11:00Z</cp:lastPrinted>
  <dcterms:created xsi:type="dcterms:W3CDTF">2022-01-25T10:23:00Z</dcterms:created>
  <dcterms:modified xsi:type="dcterms:W3CDTF">2023-05-24T05:01:00Z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ContentTypeId">
    <vt:lpwstr>0x010100ECF255734145F04A8BE1DD3C8A4AA85E</vt:lpwstr>
  </property>
  <property fmtid="{D5CDD505-2E9C-101B-9397-08002B2CF9AE}" pid="4" name="MediaServiceImageTags">
    <vt:lpwstr/>
  </property>
</Properties>
</file>