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48C09" w14:textId="77777777" w:rsidR="00D822D5" w:rsidRPr="004811AB" w:rsidRDefault="00241848" w:rsidP="00B07A10">
      <w:pPr>
        <w:spacing w:before="240" w:after="240"/>
        <w:ind w:left="142"/>
        <w:jc w:val="center"/>
        <w:outlineLvl w:val="0"/>
        <w:rPr>
          <w:rFonts w:ascii="Arial" w:hAnsi="Arial" w:cs="Arial"/>
          <w:lang w:val="es-ES_tradnl"/>
        </w:rPr>
      </w:pPr>
      <w:r w:rsidRPr="004811AB">
        <w:rPr>
          <w:rFonts w:ascii="Arial" w:hAnsi="Arial" w:cs="Arial"/>
          <w:sz w:val="22"/>
          <w:szCs w:val="22"/>
          <w:lang w:val="es-ES_tradnl"/>
        </w:rPr>
        <w:t>(</w:t>
      </w:r>
      <w:r w:rsidR="00980990" w:rsidRPr="004811AB">
        <w:rPr>
          <w:rFonts w:ascii="Arial" w:hAnsi="Arial" w:cs="Arial"/>
          <w:highlight w:val="yellow"/>
          <w:lang w:val="es-ES_tradnl"/>
        </w:rPr>
        <w:t xml:space="preserve">Rellene </w:t>
      </w:r>
      <w:r w:rsidR="00D822D5" w:rsidRPr="004811AB">
        <w:rPr>
          <w:rFonts w:ascii="Arial" w:hAnsi="Arial" w:cs="Arial"/>
          <w:highlight w:val="yellow"/>
          <w:lang w:val="es-ES_tradnl"/>
        </w:rPr>
        <w:t>en papel con membrete de la institución financiera</w:t>
      </w:r>
      <w:r w:rsidRPr="004811AB">
        <w:rPr>
          <w:rFonts w:ascii="Arial" w:hAnsi="Arial" w:cs="Arial"/>
          <w:sz w:val="22"/>
          <w:szCs w:val="22"/>
          <w:lang w:val="es-ES_tradnl"/>
        </w:rPr>
        <w:t>)</w:t>
      </w:r>
    </w:p>
    <w:p w14:paraId="641CF9C1" w14:textId="77777777" w:rsidR="00D822D5" w:rsidRPr="004811AB" w:rsidRDefault="00D822D5" w:rsidP="001A79B4">
      <w:pPr>
        <w:ind w:left="142"/>
        <w:jc w:val="center"/>
        <w:rPr>
          <w:rFonts w:ascii="Arial" w:hAnsi="Arial" w:cs="Arial"/>
          <w:lang w:val="es-ES_tradnl"/>
        </w:rPr>
      </w:pPr>
    </w:p>
    <w:p w14:paraId="46A63BB4" w14:textId="77777777" w:rsidR="00D822D5" w:rsidRPr="004811AB" w:rsidRDefault="00D822D5" w:rsidP="001A79B4">
      <w:pPr>
        <w:ind w:left="142"/>
        <w:jc w:val="center"/>
        <w:rPr>
          <w:rFonts w:ascii="Arial" w:hAnsi="Arial" w:cs="Arial"/>
          <w:lang w:val="es-ES_tradnl"/>
        </w:rPr>
      </w:pPr>
      <w:r w:rsidRPr="004811AB">
        <w:rPr>
          <w:rFonts w:ascii="Arial" w:hAnsi="Arial" w:cs="Arial"/>
          <w:lang w:val="es-ES_tradnl"/>
        </w:rPr>
        <w:t>A la atención de</w:t>
      </w:r>
    </w:p>
    <w:p w14:paraId="037F6D7B" w14:textId="77777777" w:rsidR="004811AB" w:rsidRPr="00AD7D78" w:rsidRDefault="004811AB" w:rsidP="004811A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D7D78">
        <w:rPr>
          <w:rFonts w:ascii="Arial" w:hAnsi="Arial" w:cs="Arial"/>
          <w:sz w:val="22"/>
          <w:szCs w:val="22"/>
          <w:lang w:val="es-ES_tradnl"/>
        </w:rPr>
        <w:t>sequa</w:t>
      </w:r>
    </w:p>
    <w:p w14:paraId="4A97C6D9" w14:textId="77777777" w:rsidR="004811AB" w:rsidRPr="00AD7D78" w:rsidRDefault="004811AB" w:rsidP="004811A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D7D78">
        <w:rPr>
          <w:rFonts w:ascii="Arial" w:hAnsi="Arial" w:cs="Arial"/>
          <w:sz w:val="22"/>
          <w:szCs w:val="22"/>
          <w:lang w:val="es-ES_tradnl"/>
        </w:rPr>
        <w:t>Alexanderstrasse 10</w:t>
      </w:r>
    </w:p>
    <w:p w14:paraId="3BB45164" w14:textId="77777777" w:rsidR="004811AB" w:rsidRPr="00AD7D78" w:rsidRDefault="004811AB" w:rsidP="004811AB">
      <w:pPr>
        <w:jc w:val="center"/>
        <w:rPr>
          <w:rFonts w:ascii="Arial" w:hAnsi="Arial" w:cs="Arial"/>
          <w:sz w:val="22"/>
          <w:szCs w:val="22"/>
          <w:lang w:val="es-ES_tradnl"/>
        </w:rPr>
      </w:pPr>
      <w:r w:rsidRPr="00AD7D78">
        <w:rPr>
          <w:rFonts w:ascii="Arial" w:hAnsi="Arial" w:cs="Arial"/>
          <w:sz w:val="22"/>
          <w:szCs w:val="22"/>
          <w:lang w:val="es-ES_tradnl"/>
        </w:rPr>
        <w:t>53111 Bonn</w:t>
      </w:r>
    </w:p>
    <w:p w14:paraId="0FA34C03" w14:textId="0EF952D1" w:rsidR="004811AB" w:rsidRDefault="00AD7D78" w:rsidP="004811AB">
      <w:pPr>
        <w:jc w:val="center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Alemania</w:t>
      </w:r>
    </w:p>
    <w:p w14:paraId="74DABE0B" w14:textId="77777777" w:rsidR="006E7E6E" w:rsidRPr="00AD7D78" w:rsidRDefault="006E7E6E" w:rsidP="004811AB">
      <w:pPr>
        <w:jc w:val="center"/>
        <w:rPr>
          <w:rFonts w:ascii="Arial" w:hAnsi="Arial" w:cs="Arial"/>
          <w:sz w:val="22"/>
          <w:szCs w:val="22"/>
          <w:lang w:val="es-ES_tradnl"/>
        </w:rPr>
      </w:pPr>
    </w:p>
    <w:p w14:paraId="16AB1D5D" w14:textId="4ECDB02C" w:rsidR="00D822D5" w:rsidRPr="004811AB" w:rsidRDefault="00E273C2" w:rsidP="001A79B4">
      <w:pPr>
        <w:ind w:left="142"/>
        <w:jc w:val="center"/>
        <w:rPr>
          <w:rFonts w:ascii="Arial" w:hAnsi="Arial" w:cs="Arial"/>
          <w:lang w:val="es-ES_tradnl"/>
        </w:rPr>
      </w:pPr>
      <w:r w:rsidRPr="004811AB">
        <w:rPr>
          <w:rFonts w:ascii="Arial" w:hAnsi="Arial" w:cs="Arial"/>
          <w:lang w:val="es-ES_tradnl"/>
        </w:rPr>
        <w:t>en lo sucesivo</w:t>
      </w:r>
      <w:r w:rsidR="00D822D5" w:rsidRPr="004811AB">
        <w:rPr>
          <w:rFonts w:ascii="Arial" w:hAnsi="Arial" w:cs="Arial"/>
          <w:lang w:val="es-ES_tradnl"/>
        </w:rPr>
        <w:t xml:space="preserve"> </w:t>
      </w:r>
      <w:r w:rsidR="005C0F12" w:rsidRPr="004811AB">
        <w:rPr>
          <w:rFonts w:ascii="Arial" w:hAnsi="Arial" w:cs="Arial"/>
          <w:lang w:val="es-ES_tradnl"/>
        </w:rPr>
        <w:t xml:space="preserve">denominado </w:t>
      </w:r>
      <w:r w:rsidR="00BE068E" w:rsidRPr="004811AB">
        <w:rPr>
          <w:rFonts w:ascii="Arial" w:hAnsi="Arial" w:cs="Arial"/>
          <w:lang w:val="es-ES_tradnl"/>
        </w:rPr>
        <w:t>«</w:t>
      </w:r>
      <w:r w:rsidR="00AD7D78">
        <w:rPr>
          <w:rFonts w:ascii="Arial" w:hAnsi="Arial" w:cs="Arial"/>
          <w:lang w:val="es-ES_tradnl"/>
        </w:rPr>
        <w:t>la Autoridad Contratante</w:t>
      </w:r>
      <w:r w:rsidR="00BE068E" w:rsidRPr="004811AB">
        <w:rPr>
          <w:rFonts w:ascii="Arial" w:hAnsi="Arial" w:cs="Arial"/>
          <w:lang w:val="es-ES_tradnl"/>
        </w:rPr>
        <w:t>»</w:t>
      </w:r>
    </w:p>
    <w:p w14:paraId="3D922478" w14:textId="77777777" w:rsidR="00D822D5" w:rsidRPr="004811AB" w:rsidRDefault="00D822D5" w:rsidP="001A79B4">
      <w:pPr>
        <w:ind w:left="142"/>
        <w:jc w:val="both"/>
        <w:rPr>
          <w:rFonts w:ascii="Arial" w:hAnsi="Arial" w:cs="Arial"/>
          <w:sz w:val="22"/>
          <w:lang w:val="es-ES_tradnl"/>
        </w:rPr>
      </w:pPr>
    </w:p>
    <w:p w14:paraId="2A8DE577" w14:textId="545D14AD" w:rsidR="00D822D5" w:rsidRPr="004811AB" w:rsidRDefault="00D822D5" w:rsidP="000F460F">
      <w:pPr>
        <w:ind w:left="1134" w:hanging="992"/>
        <w:jc w:val="both"/>
        <w:rPr>
          <w:rFonts w:ascii="Arial" w:hAnsi="Arial" w:cs="Arial"/>
          <w:sz w:val="22"/>
          <w:lang w:val="es-ES_tradnl"/>
        </w:rPr>
      </w:pPr>
      <w:r w:rsidRPr="004811AB">
        <w:rPr>
          <w:rFonts w:ascii="Arial" w:hAnsi="Arial" w:cs="Arial"/>
          <w:b/>
          <w:sz w:val="22"/>
          <w:u w:val="single"/>
          <w:lang w:val="es-ES_tradnl"/>
        </w:rPr>
        <w:t xml:space="preserve">Asunto: </w:t>
      </w:r>
      <w:r w:rsidR="001A79B4" w:rsidRPr="004811AB">
        <w:rPr>
          <w:rFonts w:ascii="Arial" w:hAnsi="Arial" w:cs="Arial"/>
          <w:sz w:val="22"/>
          <w:lang w:val="es-ES_tradnl"/>
        </w:rPr>
        <w:tab/>
      </w:r>
      <w:r w:rsidRPr="004811AB">
        <w:rPr>
          <w:rFonts w:ascii="Arial" w:hAnsi="Arial" w:cs="Arial"/>
          <w:b/>
          <w:sz w:val="22"/>
          <w:lang w:val="es-ES_tradnl"/>
        </w:rPr>
        <w:t>Garantía n</w:t>
      </w:r>
      <w:r w:rsidR="00B45009" w:rsidRPr="004811AB">
        <w:rPr>
          <w:rFonts w:ascii="Arial" w:hAnsi="Arial" w:cs="Arial"/>
          <w:b/>
          <w:sz w:val="22"/>
          <w:lang w:val="es-ES_tradnl"/>
        </w:rPr>
        <w:t>.</w:t>
      </w:r>
      <w:r w:rsidRPr="004811AB">
        <w:rPr>
          <w:rFonts w:ascii="Arial" w:hAnsi="Arial" w:cs="Arial"/>
          <w:b/>
          <w:sz w:val="22"/>
          <w:lang w:val="es-ES_tradnl"/>
        </w:rPr>
        <w:t>º...</w:t>
      </w:r>
      <w:r w:rsidRPr="004811AB">
        <w:rPr>
          <w:rFonts w:ascii="Arial" w:hAnsi="Arial" w:cs="Arial"/>
          <w:b/>
          <w:sz w:val="22"/>
          <w:lang w:val="es-ES_tradnl"/>
        </w:rPr>
        <w:tab/>
      </w:r>
      <w:r w:rsidRPr="004811AB">
        <w:rPr>
          <w:rFonts w:ascii="Arial" w:hAnsi="Arial" w:cs="Arial"/>
          <w:b/>
          <w:sz w:val="22"/>
          <w:lang w:val="es-ES_tradnl"/>
        </w:rPr>
        <w:br/>
        <w:t>Garantía financie</w:t>
      </w:r>
      <w:r w:rsidR="00BE068E" w:rsidRPr="004811AB">
        <w:rPr>
          <w:rFonts w:ascii="Arial" w:hAnsi="Arial" w:cs="Arial"/>
          <w:b/>
          <w:sz w:val="22"/>
          <w:lang w:val="es-ES_tradnl"/>
        </w:rPr>
        <w:t>ra para el reembolso de una pre</w:t>
      </w:r>
      <w:r w:rsidRPr="004811AB">
        <w:rPr>
          <w:rFonts w:ascii="Arial" w:hAnsi="Arial" w:cs="Arial"/>
          <w:b/>
          <w:sz w:val="22"/>
          <w:lang w:val="es-ES_tradnl"/>
        </w:rPr>
        <w:t xml:space="preserve">financiación pagadera en el marco del </w:t>
      </w:r>
      <w:r w:rsidR="00980990" w:rsidRPr="004811AB">
        <w:rPr>
          <w:rFonts w:ascii="Arial" w:hAnsi="Arial" w:cs="Arial"/>
          <w:b/>
          <w:sz w:val="22"/>
          <w:lang w:val="es-ES_tradnl"/>
        </w:rPr>
        <w:t>contrato de subvención</w:t>
      </w:r>
      <w:r w:rsidR="00E273C2" w:rsidRPr="004811AB">
        <w:rPr>
          <w:rFonts w:ascii="Arial" w:hAnsi="Arial" w:cs="Arial"/>
          <w:b/>
          <w:sz w:val="22"/>
          <w:lang w:val="es-ES_tradnl"/>
        </w:rPr>
        <w:t xml:space="preserve"> </w:t>
      </w:r>
      <w:r w:rsidR="00894FA4" w:rsidRPr="004811AB">
        <w:rPr>
          <w:rFonts w:ascii="Arial" w:hAnsi="Arial" w:cs="Arial"/>
          <w:b/>
          <w:i/>
          <w:sz w:val="22"/>
          <w:lang w:val="es-ES_tradnl"/>
        </w:rPr>
        <w:t>&lt;</w:t>
      </w:r>
      <w:r w:rsidR="004811AB" w:rsidRPr="00AD7D78">
        <w:rPr>
          <w:rFonts w:ascii="Arial" w:hAnsi="Arial" w:cs="Arial"/>
          <w:b/>
          <w:sz w:val="22"/>
          <w:szCs w:val="22"/>
          <w:lang w:val="es-ES_tradnl"/>
        </w:rPr>
        <w:t xml:space="preserve"> AIV_P922_call</w:t>
      </w:r>
      <w:r w:rsidR="004C603E">
        <w:rPr>
          <w:rFonts w:ascii="Arial" w:hAnsi="Arial" w:cs="Arial"/>
          <w:b/>
          <w:sz w:val="22"/>
          <w:szCs w:val="22"/>
          <w:lang w:val="es-ES_tradnl"/>
        </w:rPr>
        <w:t>2</w:t>
      </w:r>
      <w:r w:rsidR="004811AB" w:rsidRPr="00AD7D78">
        <w:rPr>
          <w:rFonts w:ascii="Arial" w:hAnsi="Arial" w:cs="Arial"/>
          <w:b/>
          <w:sz w:val="22"/>
          <w:szCs w:val="22"/>
          <w:lang w:val="es-ES_tradnl"/>
        </w:rPr>
        <w:t>/</w:t>
      </w:r>
      <w:r w:rsidR="00894FA4" w:rsidRPr="004811AB">
        <w:rPr>
          <w:rFonts w:ascii="Arial" w:hAnsi="Arial" w:cs="Arial"/>
          <w:b/>
          <w:sz w:val="22"/>
          <w:highlight w:val="yellow"/>
          <w:lang w:val="es-ES_tradnl"/>
        </w:rPr>
        <w:t>T</w:t>
      </w:r>
      <w:r w:rsidRPr="004811AB">
        <w:rPr>
          <w:rFonts w:ascii="Arial" w:hAnsi="Arial" w:cs="Arial"/>
          <w:b/>
          <w:sz w:val="22"/>
          <w:highlight w:val="yellow"/>
          <w:lang w:val="es-ES_tradnl"/>
        </w:rPr>
        <w:t xml:space="preserve">ítulo y </w:t>
      </w:r>
      <w:r w:rsidR="00D67A32" w:rsidRPr="004811AB">
        <w:rPr>
          <w:rFonts w:ascii="Arial" w:hAnsi="Arial" w:cs="Arial"/>
          <w:b/>
          <w:sz w:val="22"/>
          <w:highlight w:val="yellow"/>
          <w:lang w:val="es-ES_tradnl"/>
        </w:rPr>
        <w:t>n</w:t>
      </w:r>
      <w:r w:rsidR="00894FA4" w:rsidRPr="004811AB">
        <w:rPr>
          <w:rFonts w:ascii="Arial" w:hAnsi="Arial" w:cs="Arial"/>
          <w:b/>
          <w:sz w:val="22"/>
          <w:highlight w:val="yellow"/>
          <w:lang w:val="es-ES_tradnl"/>
        </w:rPr>
        <w:t>úmero</w:t>
      </w:r>
      <w:r w:rsidR="001E7593" w:rsidRPr="004811AB">
        <w:rPr>
          <w:rFonts w:ascii="Arial" w:hAnsi="Arial" w:cs="Arial"/>
          <w:b/>
          <w:sz w:val="22"/>
          <w:highlight w:val="yellow"/>
          <w:lang w:val="es-ES_tradnl"/>
        </w:rPr>
        <w:t xml:space="preserve"> del </w:t>
      </w:r>
      <w:r w:rsidR="00980990" w:rsidRPr="004811AB">
        <w:rPr>
          <w:rFonts w:ascii="Arial" w:hAnsi="Arial" w:cs="Arial"/>
          <w:b/>
          <w:sz w:val="22"/>
          <w:highlight w:val="yellow"/>
          <w:lang w:val="es-ES_tradnl"/>
        </w:rPr>
        <w:t>contrato</w:t>
      </w:r>
      <w:r w:rsidR="00894FA4" w:rsidRPr="004811AB">
        <w:rPr>
          <w:rFonts w:ascii="Arial" w:hAnsi="Arial" w:cs="Arial"/>
          <w:b/>
          <w:i/>
          <w:sz w:val="22"/>
          <w:lang w:val="es-ES_tradnl"/>
        </w:rPr>
        <w:t>&gt;</w:t>
      </w:r>
      <w:r w:rsidRPr="004811AB">
        <w:rPr>
          <w:rFonts w:ascii="Arial" w:hAnsi="Arial" w:cs="Arial"/>
          <w:b/>
          <w:i/>
          <w:sz w:val="22"/>
          <w:lang w:val="es-ES_tradnl"/>
        </w:rPr>
        <w:t xml:space="preserve"> </w:t>
      </w:r>
      <w:r w:rsidRPr="004811AB">
        <w:rPr>
          <w:rFonts w:ascii="Arial" w:hAnsi="Arial" w:cs="Arial"/>
          <w:b/>
          <w:sz w:val="22"/>
          <w:lang w:val="es-ES_tradnl"/>
        </w:rPr>
        <w:t>(</w:t>
      </w:r>
      <w:r w:rsidRPr="004811AB">
        <w:rPr>
          <w:rFonts w:ascii="Arial" w:hAnsi="Arial" w:cs="Arial"/>
          <w:b/>
          <w:sz w:val="22"/>
          <w:highlight w:val="yellow"/>
          <w:lang w:val="es-ES_tradnl"/>
        </w:rPr>
        <w:t>referencia que se deberá incluir en toda comunicación</w:t>
      </w:r>
      <w:r w:rsidRPr="004811AB">
        <w:rPr>
          <w:rFonts w:ascii="Arial" w:hAnsi="Arial" w:cs="Arial"/>
          <w:b/>
          <w:sz w:val="22"/>
          <w:lang w:val="es-ES_tradnl"/>
        </w:rPr>
        <w:t>)</w:t>
      </w:r>
    </w:p>
    <w:p w14:paraId="20A8BFDA" w14:textId="77777777" w:rsidR="00D822D5" w:rsidRPr="004811AB" w:rsidRDefault="00D822D5" w:rsidP="001A79B4">
      <w:pPr>
        <w:ind w:left="142"/>
        <w:jc w:val="both"/>
        <w:rPr>
          <w:rFonts w:ascii="Arial" w:hAnsi="Arial" w:cs="Arial"/>
          <w:b/>
          <w:sz w:val="22"/>
          <w:u w:val="single"/>
          <w:lang w:val="es-ES_tradnl"/>
        </w:rPr>
      </w:pPr>
    </w:p>
    <w:p w14:paraId="04D4DBD3" w14:textId="2B6D4963" w:rsidR="00D822D5" w:rsidRPr="004811AB" w:rsidRDefault="00D822D5" w:rsidP="001A79B4">
      <w:pPr>
        <w:spacing w:after="120"/>
        <w:ind w:left="142"/>
        <w:jc w:val="both"/>
        <w:rPr>
          <w:rFonts w:ascii="Arial" w:hAnsi="Arial" w:cs="Arial"/>
          <w:sz w:val="22"/>
          <w:lang w:val="es-ES_tradnl"/>
        </w:rPr>
      </w:pPr>
      <w:r w:rsidRPr="004811AB">
        <w:rPr>
          <w:rFonts w:ascii="Arial" w:hAnsi="Arial" w:cs="Arial"/>
          <w:sz w:val="22"/>
          <w:lang w:val="es-ES_tradnl"/>
        </w:rPr>
        <w:t xml:space="preserve">Los abajo firmantes </w:t>
      </w:r>
      <w:r w:rsidR="00894FA4" w:rsidRPr="004811AB">
        <w:rPr>
          <w:rFonts w:ascii="Arial" w:hAnsi="Arial" w:cs="Arial"/>
          <w:sz w:val="22"/>
          <w:lang w:val="es-ES_tradnl"/>
        </w:rPr>
        <w:t>&lt;</w:t>
      </w:r>
      <w:r w:rsidRPr="004811AB">
        <w:rPr>
          <w:rFonts w:ascii="Arial" w:hAnsi="Arial" w:cs="Arial"/>
          <w:sz w:val="22"/>
          <w:highlight w:val="yellow"/>
          <w:lang w:val="es-ES_tradnl"/>
        </w:rPr>
        <w:t>nombre y dirección de la institución financiera</w:t>
      </w:r>
      <w:r w:rsidR="00894FA4" w:rsidRPr="004811AB">
        <w:rPr>
          <w:rFonts w:ascii="Arial" w:hAnsi="Arial" w:cs="Arial"/>
          <w:sz w:val="22"/>
          <w:lang w:val="es-ES_tradnl"/>
        </w:rPr>
        <w:t>&gt;</w:t>
      </w:r>
      <w:r w:rsidRPr="004811AB">
        <w:rPr>
          <w:rFonts w:ascii="Arial" w:hAnsi="Arial" w:cs="Arial"/>
          <w:i/>
          <w:sz w:val="22"/>
          <w:lang w:val="es-ES_tradnl"/>
        </w:rPr>
        <w:t xml:space="preserve"> </w:t>
      </w:r>
      <w:r w:rsidRPr="004811AB">
        <w:rPr>
          <w:rFonts w:ascii="Arial" w:hAnsi="Arial" w:cs="Arial"/>
          <w:sz w:val="22"/>
          <w:lang w:val="es-ES_tradnl"/>
        </w:rPr>
        <w:t>declaramos i</w:t>
      </w:r>
      <w:r w:rsidR="00BD1FFB" w:rsidRPr="004811AB">
        <w:rPr>
          <w:rFonts w:ascii="Arial" w:hAnsi="Arial" w:cs="Arial"/>
          <w:sz w:val="22"/>
          <w:lang w:val="es-ES_tradnl"/>
        </w:rPr>
        <w:t>rrevocablemente por la presente</w:t>
      </w:r>
      <w:r w:rsidRPr="004811AB">
        <w:rPr>
          <w:rFonts w:ascii="Arial" w:hAnsi="Arial" w:cs="Arial"/>
          <w:sz w:val="22"/>
          <w:lang w:val="es-ES_tradnl"/>
        </w:rPr>
        <w:t xml:space="preserve"> garantizar como deudor principal, y no </w:t>
      </w:r>
      <w:r w:rsidR="007A25F2" w:rsidRPr="004811AB">
        <w:rPr>
          <w:rFonts w:ascii="Arial" w:hAnsi="Arial" w:cs="Arial"/>
          <w:sz w:val="22"/>
          <w:lang w:val="es-ES_tradnl"/>
        </w:rPr>
        <w:t>como simple fiador</w:t>
      </w:r>
      <w:r w:rsidRPr="004811AB">
        <w:rPr>
          <w:rFonts w:ascii="Arial" w:hAnsi="Arial" w:cs="Arial"/>
          <w:sz w:val="22"/>
          <w:lang w:val="es-ES_tradnl"/>
        </w:rPr>
        <w:t xml:space="preserve">, por cuenta de </w:t>
      </w:r>
      <w:r w:rsidR="00894FA4" w:rsidRPr="004811AB">
        <w:rPr>
          <w:rFonts w:ascii="Arial" w:hAnsi="Arial" w:cs="Arial"/>
          <w:sz w:val="22"/>
          <w:lang w:val="es-ES_tradnl"/>
        </w:rPr>
        <w:t>&lt;</w:t>
      </w:r>
      <w:r w:rsidRPr="004811AB">
        <w:rPr>
          <w:rFonts w:ascii="Arial" w:hAnsi="Arial" w:cs="Arial"/>
          <w:sz w:val="22"/>
          <w:highlight w:val="yellow"/>
          <w:lang w:val="es-ES_tradnl"/>
        </w:rPr>
        <w:t xml:space="preserve">nombre y dirección del </w:t>
      </w:r>
      <w:r w:rsidR="00980990" w:rsidRPr="004811AB">
        <w:rPr>
          <w:rFonts w:ascii="Arial" w:hAnsi="Arial" w:cs="Arial"/>
          <w:sz w:val="22"/>
          <w:highlight w:val="yellow"/>
          <w:lang w:val="es-ES_tradnl"/>
        </w:rPr>
        <w:t>c</w:t>
      </w:r>
      <w:r w:rsidR="00BE068E" w:rsidRPr="004811AB">
        <w:rPr>
          <w:rFonts w:ascii="Arial" w:hAnsi="Arial" w:cs="Arial"/>
          <w:sz w:val="22"/>
          <w:highlight w:val="yellow"/>
          <w:lang w:val="es-ES_tradnl"/>
        </w:rPr>
        <w:t>oordinador</w:t>
      </w:r>
      <w:r w:rsidR="00894FA4" w:rsidRPr="004811AB">
        <w:rPr>
          <w:rFonts w:ascii="Arial" w:hAnsi="Arial" w:cs="Arial"/>
          <w:i/>
          <w:sz w:val="22"/>
          <w:lang w:val="es-ES_tradnl"/>
        </w:rPr>
        <w:t>&gt;</w:t>
      </w:r>
      <w:r w:rsidRPr="004811AB">
        <w:rPr>
          <w:rFonts w:ascii="Arial" w:hAnsi="Arial" w:cs="Arial"/>
          <w:i/>
          <w:sz w:val="22"/>
          <w:lang w:val="es-ES_tradnl"/>
        </w:rPr>
        <w:t xml:space="preserve">, </w:t>
      </w:r>
      <w:r w:rsidRPr="004811AB">
        <w:rPr>
          <w:rFonts w:ascii="Arial" w:hAnsi="Arial" w:cs="Arial"/>
          <w:sz w:val="22"/>
          <w:lang w:val="es-ES_tradnl"/>
        </w:rPr>
        <w:t>en lo sucesivo</w:t>
      </w:r>
      <w:r w:rsidR="00BE068E" w:rsidRPr="004811AB">
        <w:rPr>
          <w:rFonts w:ascii="Arial" w:hAnsi="Arial" w:cs="Arial"/>
          <w:sz w:val="22"/>
          <w:lang w:val="es-ES_tradnl"/>
        </w:rPr>
        <w:t xml:space="preserve"> </w:t>
      </w:r>
      <w:r w:rsidR="005C0F12" w:rsidRPr="004811AB">
        <w:rPr>
          <w:rFonts w:ascii="Arial" w:hAnsi="Arial" w:cs="Arial"/>
          <w:sz w:val="22"/>
          <w:lang w:val="es-ES_tradnl"/>
        </w:rPr>
        <w:t xml:space="preserve">denominado </w:t>
      </w:r>
      <w:r w:rsidR="00BE068E" w:rsidRPr="004811AB">
        <w:rPr>
          <w:rFonts w:ascii="Arial" w:hAnsi="Arial" w:cs="Arial"/>
          <w:sz w:val="22"/>
          <w:lang w:val="es-ES_tradnl"/>
        </w:rPr>
        <w:t>«</w:t>
      </w:r>
      <w:r w:rsidRPr="004811AB">
        <w:rPr>
          <w:rFonts w:ascii="Arial" w:hAnsi="Arial" w:cs="Arial"/>
          <w:sz w:val="22"/>
          <w:lang w:val="es-ES_tradnl"/>
        </w:rPr>
        <w:t xml:space="preserve">el </w:t>
      </w:r>
      <w:r w:rsidR="00AD7D78">
        <w:rPr>
          <w:rFonts w:ascii="Arial" w:hAnsi="Arial" w:cs="Arial"/>
          <w:sz w:val="22"/>
          <w:lang w:val="es-ES_tradnl"/>
        </w:rPr>
        <w:t>C</w:t>
      </w:r>
      <w:r w:rsidR="00BE068E" w:rsidRPr="004811AB">
        <w:rPr>
          <w:rFonts w:ascii="Arial" w:hAnsi="Arial" w:cs="Arial"/>
          <w:sz w:val="22"/>
          <w:lang w:val="es-ES_tradnl"/>
        </w:rPr>
        <w:t>oordinador»</w:t>
      </w:r>
      <w:r w:rsidRPr="004811AB">
        <w:rPr>
          <w:rFonts w:ascii="Arial" w:hAnsi="Arial" w:cs="Arial"/>
          <w:sz w:val="22"/>
          <w:lang w:val="es-ES_tradnl"/>
        </w:rPr>
        <w:t xml:space="preserve">, en favor </w:t>
      </w:r>
      <w:r w:rsidR="00BE068E" w:rsidRPr="004811AB">
        <w:rPr>
          <w:rFonts w:ascii="Arial" w:hAnsi="Arial" w:cs="Arial"/>
          <w:sz w:val="22"/>
          <w:lang w:val="es-ES_tradnl"/>
        </w:rPr>
        <w:t>de</w:t>
      </w:r>
      <w:r w:rsidR="00AD7D78">
        <w:rPr>
          <w:rFonts w:ascii="Arial" w:hAnsi="Arial" w:cs="Arial"/>
          <w:sz w:val="22"/>
          <w:lang w:val="es-ES_tradnl"/>
        </w:rPr>
        <w:t xml:space="preserve"> </w:t>
      </w:r>
      <w:r w:rsidR="00BE068E" w:rsidRPr="004811AB">
        <w:rPr>
          <w:rFonts w:ascii="Arial" w:hAnsi="Arial" w:cs="Arial"/>
          <w:sz w:val="22"/>
          <w:lang w:val="es-ES_tradnl"/>
        </w:rPr>
        <w:t>l</w:t>
      </w:r>
      <w:r w:rsidR="00AD7D78">
        <w:rPr>
          <w:rFonts w:ascii="Arial" w:hAnsi="Arial" w:cs="Arial"/>
          <w:sz w:val="22"/>
          <w:lang w:val="es-ES_tradnl"/>
        </w:rPr>
        <w:t>a</w:t>
      </w:r>
      <w:r w:rsidR="00BE068E" w:rsidRPr="004811AB">
        <w:rPr>
          <w:rFonts w:ascii="Arial" w:hAnsi="Arial" w:cs="Arial"/>
          <w:sz w:val="22"/>
          <w:lang w:val="es-ES_tradnl"/>
        </w:rPr>
        <w:t xml:space="preserve"> </w:t>
      </w:r>
      <w:r w:rsidR="00AD7D78">
        <w:rPr>
          <w:rFonts w:ascii="Arial" w:hAnsi="Arial" w:cs="Arial"/>
          <w:sz w:val="22"/>
          <w:lang w:val="es-ES_tradnl"/>
        </w:rPr>
        <w:t>Autoridad Contratante</w:t>
      </w:r>
      <w:r w:rsidRPr="004811AB">
        <w:rPr>
          <w:rFonts w:ascii="Arial" w:hAnsi="Arial" w:cs="Arial"/>
          <w:sz w:val="22"/>
          <w:lang w:val="es-ES_tradnl"/>
        </w:rPr>
        <w:t>, el pago de</w:t>
      </w:r>
      <w:r w:rsidR="00DD47A1" w:rsidRPr="004811AB">
        <w:rPr>
          <w:rFonts w:ascii="Arial" w:hAnsi="Arial" w:cs="Arial"/>
          <w:sz w:val="22"/>
          <w:lang w:val="es-ES_tradnl"/>
        </w:rPr>
        <w:t xml:space="preserve"> </w:t>
      </w:r>
      <w:r w:rsidR="00894FA4" w:rsidRPr="004811AB">
        <w:rPr>
          <w:rFonts w:ascii="Arial" w:hAnsi="Arial" w:cs="Arial"/>
          <w:sz w:val="22"/>
          <w:lang w:val="es-ES_tradnl"/>
        </w:rPr>
        <w:t>&lt;</w:t>
      </w:r>
      <w:r w:rsidR="004F0578" w:rsidRPr="004811AB">
        <w:rPr>
          <w:rFonts w:ascii="Arial" w:hAnsi="Arial" w:cs="Arial"/>
          <w:sz w:val="22"/>
          <w:highlight w:val="yellow"/>
          <w:lang w:val="es-ES_tradnl"/>
        </w:rPr>
        <w:t xml:space="preserve">importe </w:t>
      </w:r>
      <w:r w:rsidR="00847983" w:rsidRPr="004811AB">
        <w:rPr>
          <w:rFonts w:ascii="Arial" w:hAnsi="Arial" w:cs="Arial"/>
          <w:sz w:val="22"/>
          <w:highlight w:val="yellow"/>
          <w:lang w:val="es-ES_tradnl"/>
        </w:rPr>
        <w:t xml:space="preserve">de </w:t>
      </w:r>
      <w:r w:rsidR="00BE068E" w:rsidRPr="004811AB">
        <w:rPr>
          <w:rFonts w:ascii="Arial" w:hAnsi="Arial" w:cs="Arial"/>
          <w:sz w:val="22"/>
          <w:highlight w:val="yellow"/>
          <w:lang w:val="es-ES_tradnl"/>
        </w:rPr>
        <w:t>la pre</w:t>
      </w:r>
      <w:r w:rsidR="00E273C2" w:rsidRPr="004811AB">
        <w:rPr>
          <w:rFonts w:ascii="Arial" w:hAnsi="Arial" w:cs="Arial"/>
          <w:sz w:val="22"/>
          <w:highlight w:val="yellow"/>
          <w:lang w:val="es-ES_tradnl"/>
        </w:rPr>
        <w:t>financiación</w:t>
      </w:r>
      <w:r w:rsidR="004F0578" w:rsidRPr="004811AB">
        <w:rPr>
          <w:rFonts w:ascii="Arial" w:hAnsi="Arial" w:cs="Arial"/>
          <w:sz w:val="22"/>
          <w:highlight w:val="yellow"/>
          <w:lang w:val="es-ES_tradnl"/>
        </w:rPr>
        <w:t xml:space="preserve"> en euros</w:t>
      </w:r>
      <w:r w:rsidR="00894FA4" w:rsidRPr="004811AB">
        <w:rPr>
          <w:rFonts w:ascii="Arial" w:hAnsi="Arial" w:cs="Arial"/>
          <w:i/>
          <w:sz w:val="22"/>
          <w:lang w:val="es-ES_tradnl"/>
        </w:rPr>
        <w:t>&gt;</w:t>
      </w:r>
      <w:r w:rsidRPr="004811AB">
        <w:rPr>
          <w:rFonts w:ascii="Arial" w:hAnsi="Arial" w:cs="Arial"/>
          <w:i/>
          <w:sz w:val="22"/>
          <w:lang w:val="es-ES_tradnl"/>
        </w:rPr>
        <w:t xml:space="preserve">, </w:t>
      </w:r>
      <w:r w:rsidRPr="004811AB">
        <w:rPr>
          <w:rFonts w:ascii="Arial" w:hAnsi="Arial" w:cs="Arial"/>
          <w:sz w:val="22"/>
          <w:lang w:val="es-ES_tradnl"/>
        </w:rPr>
        <w:t xml:space="preserve">importe que representa la </w:t>
      </w:r>
      <w:r w:rsidR="004F0578" w:rsidRPr="004811AB">
        <w:rPr>
          <w:rFonts w:ascii="Arial" w:hAnsi="Arial" w:cs="Arial"/>
          <w:sz w:val="22"/>
          <w:lang w:val="es-ES_tradnl"/>
        </w:rPr>
        <w:t xml:space="preserve">garantía referida en </w:t>
      </w:r>
      <w:r w:rsidR="00980990" w:rsidRPr="004811AB">
        <w:rPr>
          <w:rFonts w:ascii="Arial" w:hAnsi="Arial" w:cs="Arial"/>
          <w:sz w:val="22"/>
          <w:lang w:val="es-ES_tradnl"/>
        </w:rPr>
        <w:t>la cláusula</w:t>
      </w:r>
      <w:r w:rsidR="004F0578" w:rsidRPr="004811AB">
        <w:rPr>
          <w:rFonts w:ascii="Arial" w:hAnsi="Arial" w:cs="Arial"/>
          <w:sz w:val="22"/>
          <w:lang w:val="es-ES_tradnl"/>
        </w:rPr>
        <w:t xml:space="preserve"> </w:t>
      </w:r>
      <w:r w:rsidR="00BE068E" w:rsidRPr="004811AB">
        <w:rPr>
          <w:rFonts w:ascii="Arial" w:hAnsi="Arial" w:cs="Arial"/>
          <w:sz w:val="22"/>
          <w:lang w:val="es-ES_tradnl"/>
        </w:rPr>
        <w:t>4</w:t>
      </w:r>
      <w:r w:rsidR="004F0578" w:rsidRPr="004811AB">
        <w:rPr>
          <w:rFonts w:ascii="Arial" w:hAnsi="Arial" w:cs="Arial"/>
          <w:sz w:val="22"/>
          <w:lang w:val="es-ES_tradnl"/>
        </w:rPr>
        <w:t xml:space="preserve"> </w:t>
      </w:r>
      <w:r w:rsidR="00BE068E" w:rsidRPr="004811AB">
        <w:rPr>
          <w:rFonts w:ascii="Arial" w:hAnsi="Arial" w:cs="Arial"/>
          <w:sz w:val="22"/>
          <w:lang w:val="es-ES_tradnl"/>
        </w:rPr>
        <w:t xml:space="preserve">de las </w:t>
      </w:r>
      <w:r w:rsidR="00AD7D78">
        <w:rPr>
          <w:rFonts w:ascii="Arial" w:hAnsi="Arial" w:cs="Arial"/>
          <w:sz w:val="22"/>
          <w:lang w:val="es-ES_tradnl"/>
        </w:rPr>
        <w:t>c</w:t>
      </w:r>
      <w:r w:rsidR="00BE068E" w:rsidRPr="004811AB">
        <w:rPr>
          <w:rFonts w:ascii="Arial" w:hAnsi="Arial" w:cs="Arial"/>
          <w:sz w:val="22"/>
          <w:lang w:val="es-ES_tradnl"/>
        </w:rPr>
        <w:t xml:space="preserve">ondiciones </w:t>
      </w:r>
      <w:r w:rsidR="00AD7D78">
        <w:rPr>
          <w:rFonts w:ascii="Arial" w:hAnsi="Arial" w:cs="Arial"/>
          <w:sz w:val="22"/>
          <w:lang w:val="es-ES_tradnl"/>
        </w:rPr>
        <w:t>p</w:t>
      </w:r>
      <w:r w:rsidR="005C0F12" w:rsidRPr="004811AB">
        <w:rPr>
          <w:rFonts w:ascii="Arial" w:hAnsi="Arial" w:cs="Arial"/>
          <w:sz w:val="22"/>
          <w:lang w:val="es-ES_tradnl"/>
        </w:rPr>
        <w:t xml:space="preserve">articulares </w:t>
      </w:r>
      <w:r w:rsidR="004F0578" w:rsidRPr="004811AB">
        <w:rPr>
          <w:rFonts w:ascii="Arial" w:hAnsi="Arial" w:cs="Arial"/>
          <w:sz w:val="22"/>
          <w:lang w:val="es-ES_tradnl"/>
        </w:rPr>
        <w:t xml:space="preserve">del </w:t>
      </w:r>
      <w:r w:rsidR="00980990" w:rsidRPr="004811AB">
        <w:rPr>
          <w:rFonts w:ascii="Arial" w:hAnsi="Arial" w:cs="Arial"/>
          <w:sz w:val="22"/>
          <w:lang w:val="es-ES_tradnl"/>
        </w:rPr>
        <w:t>contrato de subvención</w:t>
      </w:r>
      <w:r w:rsidRPr="004811AB">
        <w:rPr>
          <w:rFonts w:ascii="Arial" w:hAnsi="Arial" w:cs="Arial"/>
          <w:sz w:val="22"/>
          <w:lang w:val="es-ES_tradnl"/>
        </w:rPr>
        <w:t xml:space="preserve"> </w:t>
      </w:r>
      <w:r w:rsidR="00894FA4" w:rsidRPr="004811AB">
        <w:rPr>
          <w:rFonts w:ascii="Arial" w:hAnsi="Arial" w:cs="Arial"/>
          <w:i/>
          <w:sz w:val="22"/>
          <w:lang w:val="es-ES_tradnl"/>
        </w:rPr>
        <w:t>&lt;</w:t>
      </w:r>
      <w:r w:rsidR="004811AB" w:rsidRPr="00AD7D78">
        <w:rPr>
          <w:rFonts w:ascii="Arial" w:hAnsi="Arial" w:cs="Arial"/>
          <w:b/>
          <w:sz w:val="22"/>
          <w:szCs w:val="22"/>
          <w:lang w:val="es-ES_tradnl"/>
        </w:rPr>
        <w:t>AIV_P922_call</w:t>
      </w:r>
      <w:r w:rsidR="00DE79A2">
        <w:rPr>
          <w:rFonts w:ascii="Arial" w:hAnsi="Arial" w:cs="Arial"/>
          <w:b/>
          <w:sz w:val="22"/>
          <w:szCs w:val="22"/>
          <w:lang w:val="es-ES_tradnl"/>
        </w:rPr>
        <w:t>2</w:t>
      </w:r>
      <w:r w:rsidR="004811AB" w:rsidRPr="00AD7D78">
        <w:rPr>
          <w:rFonts w:ascii="Arial" w:hAnsi="Arial" w:cs="Arial"/>
          <w:b/>
          <w:sz w:val="22"/>
          <w:szCs w:val="22"/>
          <w:lang w:val="es-ES_tradnl"/>
        </w:rPr>
        <w:t>/</w:t>
      </w:r>
      <w:r w:rsidR="005C0F12" w:rsidRPr="004811AB">
        <w:rPr>
          <w:rFonts w:ascii="Arial" w:hAnsi="Arial" w:cs="Arial"/>
          <w:sz w:val="22"/>
          <w:highlight w:val="yellow"/>
          <w:lang w:val="es-ES_tradnl"/>
        </w:rPr>
        <w:t>t</w:t>
      </w:r>
      <w:r w:rsidRPr="004811AB">
        <w:rPr>
          <w:rFonts w:ascii="Arial" w:hAnsi="Arial" w:cs="Arial"/>
          <w:sz w:val="22"/>
          <w:highlight w:val="yellow"/>
          <w:lang w:val="es-ES_tradnl"/>
        </w:rPr>
        <w:t>ítulo y n</w:t>
      </w:r>
      <w:r w:rsidR="00894FA4" w:rsidRPr="004811AB">
        <w:rPr>
          <w:rFonts w:ascii="Arial" w:hAnsi="Arial" w:cs="Arial"/>
          <w:sz w:val="22"/>
          <w:highlight w:val="yellow"/>
          <w:lang w:val="es-ES_tradnl"/>
        </w:rPr>
        <w:t>úmero</w:t>
      </w:r>
      <w:r w:rsidRPr="004811AB">
        <w:rPr>
          <w:rFonts w:ascii="Arial" w:hAnsi="Arial" w:cs="Arial"/>
          <w:sz w:val="22"/>
          <w:highlight w:val="yellow"/>
          <w:lang w:val="es-ES_tradnl"/>
        </w:rPr>
        <w:t xml:space="preserve"> del contrato</w:t>
      </w:r>
      <w:r w:rsidR="00894FA4" w:rsidRPr="004811AB">
        <w:rPr>
          <w:rFonts w:ascii="Arial" w:hAnsi="Arial" w:cs="Arial"/>
          <w:i/>
          <w:sz w:val="22"/>
          <w:lang w:val="es-ES_tradnl"/>
        </w:rPr>
        <w:t>&gt;</w:t>
      </w:r>
      <w:r w:rsidRPr="004811AB">
        <w:rPr>
          <w:rFonts w:ascii="Arial" w:hAnsi="Arial" w:cs="Arial"/>
          <w:i/>
          <w:sz w:val="22"/>
          <w:lang w:val="es-ES_tradnl"/>
        </w:rPr>
        <w:t xml:space="preserve"> </w:t>
      </w:r>
      <w:r w:rsidRPr="004811AB">
        <w:rPr>
          <w:rFonts w:ascii="Arial" w:hAnsi="Arial" w:cs="Arial"/>
          <w:sz w:val="22"/>
          <w:lang w:val="es-ES_tradnl"/>
        </w:rPr>
        <w:t>cele</w:t>
      </w:r>
      <w:r w:rsidR="005C0F12" w:rsidRPr="004811AB">
        <w:rPr>
          <w:rFonts w:ascii="Arial" w:hAnsi="Arial" w:cs="Arial"/>
          <w:sz w:val="22"/>
          <w:lang w:val="es-ES_tradnl"/>
        </w:rPr>
        <w:t xml:space="preserve">brado entre el </w:t>
      </w:r>
      <w:r w:rsidR="00980990" w:rsidRPr="004811AB">
        <w:rPr>
          <w:rFonts w:ascii="Arial" w:hAnsi="Arial" w:cs="Arial"/>
          <w:sz w:val="22"/>
          <w:lang w:val="es-ES_tradnl"/>
        </w:rPr>
        <w:t>beneficiario</w:t>
      </w:r>
      <w:r w:rsidR="00BD1FFB" w:rsidRPr="004811AB">
        <w:rPr>
          <w:rFonts w:ascii="Arial" w:hAnsi="Arial" w:cs="Arial"/>
          <w:sz w:val="22"/>
          <w:lang w:val="es-ES_tradnl"/>
        </w:rPr>
        <w:t xml:space="preserve"> o </w:t>
      </w:r>
      <w:r w:rsidR="00980990" w:rsidRPr="004811AB">
        <w:rPr>
          <w:rFonts w:ascii="Arial" w:hAnsi="Arial" w:cs="Arial"/>
          <w:sz w:val="22"/>
          <w:lang w:val="es-ES_tradnl"/>
        </w:rPr>
        <w:t>beneficiarios</w:t>
      </w:r>
      <w:r w:rsidR="005C0F12" w:rsidRPr="004811AB">
        <w:rPr>
          <w:rFonts w:ascii="Arial" w:hAnsi="Arial" w:cs="Arial"/>
          <w:sz w:val="22"/>
          <w:lang w:val="es-ES_tradnl"/>
        </w:rPr>
        <w:t xml:space="preserve"> y</w:t>
      </w:r>
      <w:r w:rsidR="00AD7D78">
        <w:rPr>
          <w:rFonts w:ascii="Arial" w:hAnsi="Arial" w:cs="Arial"/>
          <w:sz w:val="22"/>
          <w:lang w:val="es-ES_tradnl"/>
        </w:rPr>
        <w:t xml:space="preserve"> la Autoridad Contratante</w:t>
      </w:r>
      <w:r w:rsidR="005C0F12" w:rsidRPr="004811AB">
        <w:rPr>
          <w:rFonts w:ascii="Arial" w:hAnsi="Arial" w:cs="Arial"/>
          <w:sz w:val="22"/>
          <w:lang w:val="es-ES_tradnl"/>
        </w:rPr>
        <w:t xml:space="preserve">, en lo sucesivo denominado «el </w:t>
      </w:r>
      <w:r w:rsidR="00AD7D78">
        <w:rPr>
          <w:rFonts w:ascii="Arial" w:hAnsi="Arial" w:cs="Arial"/>
          <w:sz w:val="22"/>
          <w:lang w:val="es-ES_tradnl"/>
        </w:rPr>
        <w:t>C</w:t>
      </w:r>
      <w:r w:rsidR="00980990" w:rsidRPr="004811AB">
        <w:rPr>
          <w:rFonts w:ascii="Arial" w:hAnsi="Arial" w:cs="Arial"/>
          <w:sz w:val="22"/>
          <w:lang w:val="es-ES_tradnl"/>
        </w:rPr>
        <w:t>ontrato</w:t>
      </w:r>
      <w:r w:rsidR="005C0F12" w:rsidRPr="004811AB">
        <w:rPr>
          <w:rFonts w:ascii="Arial" w:hAnsi="Arial" w:cs="Arial"/>
          <w:sz w:val="22"/>
          <w:lang w:val="es-ES_tradnl"/>
        </w:rPr>
        <w:t>»</w:t>
      </w:r>
      <w:r w:rsidRPr="004811AB">
        <w:rPr>
          <w:rFonts w:ascii="Arial" w:hAnsi="Arial" w:cs="Arial"/>
          <w:sz w:val="22"/>
          <w:lang w:val="es-ES_tradnl"/>
        </w:rPr>
        <w:t>.</w:t>
      </w:r>
    </w:p>
    <w:p w14:paraId="7501E805" w14:textId="5FC7BDEF" w:rsidR="00D822D5" w:rsidRPr="00060030" w:rsidRDefault="00D822D5" w:rsidP="001A79B4">
      <w:pPr>
        <w:spacing w:after="120"/>
        <w:ind w:left="142"/>
        <w:jc w:val="both"/>
        <w:rPr>
          <w:rFonts w:ascii="Arial" w:hAnsi="Arial" w:cs="Arial"/>
          <w:sz w:val="22"/>
          <w:lang w:val="es-ES_tradnl"/>
        </w:rPr>
      </w:pPr>
      <w:r w:rsidRPr="004811AB">
        <w:rPr>
          <w:rFonts w:ascii="Arial" w:hAnsi="Arial" w:cs="Arial"/>
          <w:sz w:val="22"/>
          <w:lang w:val="es-ES_tradnl"/>
        </w:rPr>
        <w:t>El pago se efectuará sin conflicto ni procedimiento judicial</w:t>
      </w:r>
      <w:r w:rsidR="00E273C2" w:rsidRPr="004811AB">
        <w:rPr>
          <w:rFonts w:ascii="Arial" w:hAnsi="Arial" w:cs="Arial"/>
          <w:sz w:val="22"/>
          <w:lang w:val="es-ES_tradnl"/>
        </w:rPr>
        <w:t xml:space="preserve"> alguno</w:t>
      </w:r>
      <w:r w:rsidRPr="004811AB">
        <w:rPr>
          <w:rFonts w:ascii="Arial" w:hAnsi="Arial" w:cs="Arial"/>
          <w:sz w:val="22"/>
          <w:lang w:val="es-ES_tradnl"/>
        </w:rPr>
        <w:t xml:space="preserve">, a partir de la recepción de su primera solicitud escrita (por carta certificada con acuse de recibo) en la que se declare que el </w:t>
      </w:r>
      <w:r w:rsidR="00AD7D78">
        <w:rPr>
          <w:rFonts w:ascii="Arial" w:hAnsi="Arial" w:cs="Arial"/>
          <w:sz w:val="22"/>
          <w:lang w:val="es-ES_tradnl"/>
        </w:rPr>
        <w:t>C</w:t>
      </w:r>
      <w:r w:rsidR="00BD1FFB" w:rsidRPr="004811AB">
        <w:rPr>
          <w:rFonts w:ascii="Arial" w:hAnsi="Arial" w:cs="Arial"/>
          <w:sz w:val="22"/>
          <w:lang w:val="es-ES_tradnl"/>
        </w:rPr>
        <w:t>oordinador</w:t>
      </w:r>
      <w:r w:rsidRPr="004811AB">
        <w:rPr>
          <w:rFonts w:ascii="Arial" w:hAnsi="Arial" w:cs="Arial"/>
          <w:sz w:val="22"/>
          <w:lang w:val="es-ES_tradnl"/>
        </w:rPr>
        <w:t xml:space="preserve"> no ha satisfecho una solicitud de reembolso </w:t>
      </w:r>
      <w:r w:rsidR="005C0F12" w:rsidRPr="004811AB">
        <w:rPr>
          <w:rFonts w:ascii="Arial" w:hAnsi="Arial" w:cs="Arial"/>
          <w:sz w:val="22"/>
          <w:lang w:val="es-ES_tradnl"/>
        </w:rPr>
        <w:t>de la prefinanciación</w:t>
      </w:r>
      <w:r w:rsidRPr="004811AB">
        <w:rPr>
          <w:rFonts w:ascii="Arial" w:hAnsi="Arial" w:cs="Arial"/>
          <w:sz w:val="22"/>
          <w:lang w:val="es-ES_tradnl"/>
        </w:rPr>
        <w:t xml:space="preserve"> o que el </w:t>
      </w:r>
      <w:r w:rsidR="00980990" w:rsidRPr="004811AB">
        <w:rPr>
          <w:rFonts w:ascii="Arial" w:hAnsi="Arial" w:cs="Arial"/>
          <w:sz w:val="22"/>
          <w:lang w:val="es-ES_tradnl"/>
        </w:rPr>
        <w:t>contrato</w:t>
      </w:r>
      <w:r w:rsidR="00E273C2" w:rsidRPr="004811AB">
        <w:rPr>
          <w:rFonts w:ascii="Arial" w:hAnsi="Arial" w:cs="Arial"/>
          <w:sz w:val="22"/>
          <w:lang w:val="es-ES_tradnl"/>
        </w:rPr>
        <w:t xml:space="preserve"> </w:t>
      </w:r>
      <w:r w:rsidRPr="004811AB">
        <w:rPr>
          <w:rFonts w:ascii="Arial" w:hAnsi="Arial" w:cs="Arial"/>
          <w:sz w:val="22"/>
          <w:lang w:val="es-ES_tradnl"/>
        </w:rPr>
        <w:t>ha sido resuelto.</w:t>
      </w:r>
      <w:r w:rsidR="00A433E0" w:rsidRPr="004811AB">
        <w:rPr>
          <w:rFonts w:ascii="Arial" w:hAnsi="Arial" w:cs="Arial"/>
          <w:sz w:val="22"/>
          <w:lang w:val="es-ES_tradnl"/>
        </w:rPr>
        <w:t xml:space="preserve"> </w:t>
      </w:r>
      <w:r w:rsidRPr="004811AB">
        <w:rPr>
          <w:rFonts w:ascii="Arial" w:hAnsi="Arial" w:cs="Arial"/>
          <w:sz w:val="22"/>
          <w:lang w:val="es-ES_tradnl"/>
        </w:rPr>
        <w:t xml:space="preserve">No demoraremos el pago ni nos opondremos al mismo por </w:t>
      </w:r>
      <w:r w:rsidR="00E273C2" w:rsidRPr="004811AB">
        <w:rPr>
          <w:rFonts w:ascii="Arial" w:hAnsi="Arial" w:cs="Arial"/>
          <w:sz w:val="22"/>
          <w:lang w:val="es-ES_tradnl"/>
        </w:rPr>
        <w:t>motivo alguno</w:t>
      </w:r>
      <w:r w:rsidRPr="004811AB">
        <w:rPr>
          <w:rFonts w:ascii="Arial" w:hAnsi="Arial" w:cs="Arial"/>
          <w:sz w:val="22"/>
          <w:lang w:val="es-ES_tradnl"/>
        </w:rPr>
        <w:t xml:space="preserve">. </w:t>
      </w:r>
      <w:r w:rsidR="007A25F2" w:rsidRPr="004811AB">
        <w:rPr>
          <w:rFonts w:ascii="Arial" w:hAnsi="Arial" w:cs="Arial"/>
          <w:sz w:val="22"/>
          <w:lang w:val="es-ES"/>
        </w:rPr>
        <w:t xml:space="preserve">Bajo ninguna circunstancia nos beneficiaremos de las excepciones de la fianza. </w:t>
      </w:r>
      <w:r w:rsidRPr="004811AB">
        <w:rPr>
          <w:rFonts w:ascii="Arial" w:hAnsi="Arial" w:cs="Arial"/>
          <w:sz w:val="22"/>
          <w:lang w:val="es-ES_tradnl"/>
        </w:rPr>
        <w:t xml:space="preserve">Les informaremos por </w:t>
      </w:r>
      <w:r w:rsidRPr="00060030">
        <w:rPr>
          <w:rFonts w:ascii="Arial" w:hAnsi="Arial" w:cs="Arial"/>
          <w:sz w:val="22"/>
          <w:lang w:val="es-ES_tradnl"/>
        </w:rPr>
        <w:t>escrito en cuanto se haya efectuado el pago.</w:t>
      </w:r>
    </w:p>
    <w:p w14:paraId="652EF4C3" w14:textId="0EFC9337" w:rsidR="00D822D5" w:rsidRPr="00060030" w:rsidRDefault="00D822D5" w:rsidP="001A79B4">
      <w:pPr>
        <w:spacing w:after="120"/>
        <w:ind w:left="142"/>
        <w:jc w:val="both"/>
        <w:rPr>
          <w:rFonts w:ascii="Arial" w:hAnsi="Arial" w:cs="Arial"/>
          <w:sz w:val="22"/>
          <w:lang w:val="es-ES_tradnl"/>
        </w:rPr>
      </w:pPr>
      <w:r w:rsidRPr="00060030">
        <w:rPr>
          <w:rFonts w:ascii="Arial" w:hAnsi="Arial" w:cs="Arial"/>
          <w:sz w:val="22"/>
          <w:lang w:val="es-ES_tradnl"/>
        </w:rPr>
        <w:t xml:space="preserve">Especialmente convenimos </w:t>
      </w:r>
      <w:r w:rsidR="00037129" w:rsidRPr="00060030">
        <w:rPr>
          <w:rFonts w:ascii="Arial" w:hAnsi="Arial" w:cs="Arial"/>
          <w:sz w:val="22"/>
          <w:lang w:val="es-ES_tradnl"/>
        </w:rPr>
        <w:t xml:space="preserve">en </w:t>
      </w:r>
      <w:r w:rsidRPr="00060030">
        <w:rPr>
          <w:rFonts w:ascii="Arial" w:hAnsi="Arial" w:cs="Arial"/>
          <w:sz w:val="22"/>
          <w:lang w:val="es-ES_tradnl"/>
        </w:rPr>
        <w:t xml:space="preserve">que ninguna modificación de </w:t>
      </w:r>
      <w:r w:rsidR="00E273C2" w:rsidRPr="00060030">
        <w:rPr>
          <w:rFonts w:ascii="Arial" w:hAnsi="Arial" w:cs="Arial"/>
          <w:sz w:val="22"/>
          <w:lang w:val="es-ES_tradnl"/>
        </w:rPr>
        <w:t>las estipulaciones</w:t>
      </w:r>
      <w:r w:rsidRPr="00060030">
        <w:rPr>
          <w:rFonts w:ascii="Arial" w:hAnsi="Arial" w:cs="Arial"/>
          <w:sz w:val="22"/>
          <w:lang w:val="es-ES_tradnl"/>
        </w:rPr>
        <w:t xml:space="preserve"> del </w:t>
      </w:r>
      <w:r w:rsidR="00AD7D78">
        <w:rPr>
          <w:rFonts w:ascii="Arial" w:hAnsi="Arial" w:cs="Arial"/>
          <w:sz w:val="22"/>
          <w:lang w:val="es-ES_tradnl"/>
        </w:rPr>
        <w:t>C</w:t>
      </w:r>
      <w:r w:rsidR="00980990" w:rsidRPr="00060030">
        <w:rPr>
          <w:rFonts w:ascii="Arial" w:hAnsi="Arial" w:cs="Arial"/>
          <w:sz w:val="22"/>
          <w:lang w:val="es-ES_tradnl"/>
        </w:rPr>
        <w:t>ontrato</w:t>
      </w:r>
      <w:r w:rsidR="00E273C2" w:rsidRPr="00060030">
        <w:rPr>
          <w:rFonts w:ascii="Arial" w:hAnsi="Arial" w:cs="Arial"/>
          <w:sz w:val="22"/>
          <w:lang w:val="es-ES_tradnl"/>
        </w:rPr>
        <w:t xml:space="preserve"> </w:t>
      </w:r>
      <w:r w:rsidRPr="00060030">
        <w:rPr>
          <w:rFonts w:ascii="Arial" w:hAnsi="Arial" w:cs="Arial"/>
          <w:sz w:val="22"/>
          <w:lang w:val="es-ES_tradnl"/>
        </w:rPr>
        <w:t xml:space="preserve">nos puede liberar de la responsabilidad adquirida </w:t>
      </w:r>
      <w:r w:rsidR="005C0F12" w:rsidRPr="00060030">
        <w:rPr>
          <w:rFonts w:ascii="Arial" w:hAnsi="Arial" w:cs="Arial"/>
          <w:sz w:val="22"/>
          <w:lang w:val="es-ES_tradnl"/>
        </w:rPr>
        <w:t>en virtud de</w:t>
      </w:r>
      <w:r w:rsidRPr="00060030">
        <w:rPr>
          <w:rFonts w:ascii="Arial" w:hAnsi="Arial" w:cs="Arial"/>
          <w:sz w:val="22"/>
          <w:lang w:val="es-ES_tradnl"/>
        </w:rPr>
        <w:t xml:space="preserve"> dicha garantía. Renunciamos a ser informados de cualquier cambio, ampliación o modificación del </w:t>
      </w:r>
      <w:r w:rsidR="00AD7D78">
        <w:rPr>
          <w:rFonts w:ascii="Arial" w:hAnsi="Arial" w:cs="Arial"/>
          <w:sz w:val="22"/>
          <w:lang w:val="es-ES_tradnl"/>
        </w:rPr>
        <w:t>C</w:t>
      </w:r>
      <w:r w:rsidR="00980990" w:rsidRPr="00060030">
        <w:rPr>
          <w:rFonts w:ascii="Arial" w:hAnsi="Arial" w:cs="Arial"/>
          <w:sz w:val="22"/>
          <w:lang w:val="es-ES_tradnl"/>
        </w:rPr>
        <w:t>ontrato</w:t>
      </w:r>
      <w:r w:rsidRPr="00060030">
        <w:rPr>
          <w:rFonts w:ascii="Arial" w:hAnsi="Arial" w:cs="Arial"/>
          <w:sz w:val="22"/>
          <w:lang w:val="es-ES_tradnl"/>
        </w:rPr>
        <w:t>.</w:t>
      </w:r>
    </w:p>
    <w:p w14:paraId="736B9B5E" w14:textId="120D48C2" w:rsidR="002D3B84" w:rsidRPr="00060030" w:rsidRDefault="00D822D5" w:rsidP="00AD7D78">
      <w:pPr>
        <w:spacing w:after="120"/>
        <w:ind w:left="142"/>
        <w:jc w:val="both"/>
        <w:rPr>
          <w:rFonts w:ascii="Arial" w:hAnsi="Arial" w:cs="Arial"/>
          <w:sz w:val="22"/>
          <w:lang w:val="es-ES_tradnl"/>
        </w:rPr>
      </w:pPr>
      <w:r w:rsidRPr="00060030">
        <w:rPr>
          <w:rFonts w:ascii="Arial" w:hAnsi="Arial" w:cs="Arial"/>
          <w:sz w:val="22"/>
          <w:lang w:val="es-ES_tradnl"/>
        </w:rPr>
        <w:t xml:space="preserve">Tomamos buena nota que la garantía </w:t>
      </w:r>
      <w:r w:rsidR="00AD7D78">
        <w:rPr>
          <w:rFonts w:ascii="Arial" w:hAnsi="Arial" w:cs="Arial"/>
          <w:sz w:val="22"/>
          <w:lang w:val="es-ES_tradnl"/>
        </w:rPr>
        <w:t xml:space="preserve">se liberará </w:t>
      </w:r>
      <w:bookmarkStart w:id="0" w:name="_Hlk121234224"/>
      <w:r w:rsidRPr="00060030">
        <w:rPr>
          <w:rFonts w:ascii="Arial" w:hAnsi="Arial" w:cs="Arial"/>
          <w:sz w:val="22"/>
          <w:lang w:val="es-ES_tradnl"/>
        </w:rPr>
        <w:t xml:space="preserve">45 días </w:t>
      </w:r>
      <w:r w:rsidR="00AD7D78">
        <w:rPr>
          <w:rFonts w:ascii="Arial" w:hAnsi="Arial" w:cs="Arial"/>
          <w:sz w:val="22"/>
          <w:lang w:val="es-ES_tradnl"/>
        </w:rPr>
        <w:t xml:space="preserve">después de que se haya pagado el saldo </w:t>
      </w:r>
      <w:bookmarkEnd w:id="0"/>
      <w:r w:rsidR="00AD7D78">
        <w:rPr>
          <w:rFonts w:ascii="Arial" w:hAnsi="Arial" w:cs="Arial"/>
          <w:sz w:val="22"/>
          <w:lang w:val="es-ES_tradnl"/>
        </w:rPr>
        <w:t>previsto en el Contrato.</w:t>
      </w:r>
    </w:p>
    <w:p w14:paraId="0234485C" w14:textId="53B9F9CF" w:rsidR="00FC6DF4" w:rsidRPr="00060030" w:rsidRDefault="00FC6DF4" w:rsidP="001A79B4">
      <w:pPr>
        <w:spacing w:after="120"/>
        <w:ind w:left="142"/>
        <w:jc w:val="both"/>
        <w:rPr>
          <w:rFonts w:ascii="Arial" w:hAnsi="Arial" w:cs="Arial"/>
          <w:sz w:val="22"/>
          <w:lang w:val="es-ES_tradnl"/>
        </w:rPr>
      </w:pPr>
      <w:r w:rsidRPr="00AD7D78">
        <w:rPr>
          <w:rFonts w:ascii="Arial" w:hAnsi="Arial" w:cs="Arial"/>
          <w:sz w:val="22"/>
          <w:lang w:val="es-ES_tradnl"/>
        </w:rPr>
        <w:t xml:space="preserve">Cualquier solicitud de pago conforme a los términos de la garantía deberá </w:t>
      </w:r>
      <w:r w:rsidR="005C0F12" w:rsidRPr="00AD7D78">
        <w:rPr>
          <w:rFonts w:ascii="Arial" w:hAnsi="Arial" w:cs="Arial"/>
          <w:sz w:val="22"/>
          <w:lang w:val="es-ES_tradnl"/>
        </w:rPr>
        <w:t>estar</w:t>
      </w:r>
      <w:r w:rsidRPr="00AD7D78">
        <w:rPr>
          <w:rFonts w:ascii="Arial" w:hAnsi="Arial" w:cs="Arial"/>
          <w:sz w:val="22"/>
          <w:lang w:val="es-ES_tradnl"/>
        </w:rPr>
        <w:t xml:space="preserve"> visada por el </w:t>
      </w:r>
      <w:r w:rsidR="00AD7D78">
        <w:rPr>
          <w:rFonts w:ascii="Arial" w:hAnsi="Arial" w:cs="Arial"/>
          <w:sz w:val="22"/>
          <w:lang w:val="es-ES_tradnl"/>
        </w:rPr>
        <w:t xml:space="preserve">Director General de </w:t>
      </w:r>
      <w:r w:rsidR="004811AB" w:rsidRPr="00AD7D78">
        <w:rPr>
          <w:rFonts w:ascii="Arial" w:hAnsi="Arial" w:cs="Arial"/>
          <w:sz w:val="22"/>
          <w:lang w:val="es-ES_tradnl"/>
        </w:rPr>
        <w:t>sequa.</w:t>
      </w:r>
    </w:p>
    <w:p w14:paraId="6B7F7EDA" w14:textId="06E7387C" w:rsidR="00FF761E" w:rsidRPr="00060030" w:rsidRDefault="00C23C83" w:rsidP="00060030">
      <w:pPr>
        <w:spacing w:after="120"/>
        <w:ind w:left="142"/>
        <w:jc w:val="both"/>
        <w:rPr>
          <w:rFonts w:ascii="Arial" w:hAnsi="Arial" w:cs="Arial"/>
          <w:sz w:val="22"/>
          <w:lang w:val="es-ES_tradnl"/>
        </w:rPr>
      </w:pPr>
      <w:r w:rsidRPr="00060030">
        <w:rPr>
          <w:rFonts w:ascii="Arial" w:hAnsi="Arial" w:cs="Arial"/>
          <w:sz w:val="22"/>
          <w:lang w:val="es-ES_tradnl"/>
        </w:rPr>
        <w:t xml:space="preserve">La ley aplicable a la presente garantía </w:t>
      </w:r>
      <w:r w:rsidR="008545B6" w:rsidRPr="00060030">
        <w:rPr>
          <w:rFonts w:ascii="Arial" w:hAnsi="Arial" w:cs="Arial"/>
          <w:sz w:val="22"/>
          <w:lang w:val="es-ES_tradnl"/>
        </w:rPr>
        <w:t xml:space="preserve">será </w:t>
      </w:r>
      <w:r w:rsidRPr="00060030">
        <w:rPr>
          <w:rFonts w:ascii="Arial" w:hAnsi="Arial" w:cs="Arial"/>
          <w:sz w:val="22"/>
          <w:lang w:val="es-ES_tradnl"/>
        </w:rPr>
        <w:t>la de</w:t>
      </w:r>
      <w:r w:rsidR="00241848" w:rsidRPr="00060030">
        <w:rPr>
          <w:rFonts w:ascii="Arial" w:hAnsi="Arial" w:cs="Arial"/>
          <w:sz w:val="22"/>
          <w:lang w:val="es-ES_tradnl"/>
        </w:rPr>
        <w:t xml:space="preserve"> </w:t>
      </w:r>
      <w:r w:rsidR="004811AB" w:rsidRPr="00060030">
        <w:rPr>
          <w:rFonts w:ascii="Arial" w:hAnsi="Arial" w:cs="Arial"/>
          <w:sz w:val="22"/>
          <w:lang w:val="es-ES_tradnl"/>
        </w:rPr>
        <w:t>&lt;</w:t>
      </w:r>
      <w:r w:rsidR="008545B6" w:rsidRPr="00AD7D78">
        <w:rPr>
          <w:rFonts w:ascii="Arial" w:hAnsi="Arial" w:cs="Arial"/>
          <w:sz w:val="22"/>
          <w:highlight w:val="yellow"/>
          <w:lang w:val="es-ES_tradnl"/>
        </w:rPr>
        <w:t>ins</w:t>
      </w:r>
      <w:r w:rsidR="00980990" w:rsidRPr="00AD7D78">
        <w:rPr>
          <w:rFonts w:ascii="Arial" w:hAnsi="Arial" w:cs="Arial"/>
          <w:sz w:val="22"/>
          <w:highlight w:val="yellow"/>
          <w:lang w:val="es-ES_tradnl"/>
        </w:rPr>
        <w:t>erte</w:t>
      </w:r>
      <w:r w:rsidR="008545B6" w:rsidRPr="00AD7D78">
        <w:rPr>
          <w:rFonts w:ascii="Arial" w:hAnsi="Arial" w:cs="Arial"/>
          <w:sz w:val="22"/>
          <w:highlight w:val="yellow"/>
          <w:lang w:val="es-ES_tradnl"/>
        </w:rPr>
        <w:t xml:space="preserve"> el país en que esté</w:t>
      </w:r>
      <w:r w:rsidRPr="00AD7D78">
        <w:rPr>
          <w:rFonts w:ascii="Arial" w:hAnsi="Arial" w:cs="Arial"/>
          <w:sz w:val="22"/>
          <w:highlight w:val="yellow"/>
          <w:lang w:val="es-ES_tradnl"/>
        </w:rPr>
        <w:t xml:space="preserve"> establecida la </w:t>
      </w:r>
      <w:r w:rsidR="00C650BA" w:rsidRPr="00AD7D78">
        <w:rPr>
          <w:rFonts w:ascii="Arial" w:hAnsi="Arial" w:cs="Arial"/>
          <w:sz w:val="22"/>
          <w:highlight w:val="yellow"/>
          <w:lang w:val="es-ES_tradnl"/>
        </w:rPr>
        <w:t>entidad</w:t>
      </w:r>
      <w:r w:rsidRPr="00AD7D78">
        <w:rPr>
          <w:rFonts w:ascii="Arial" w:hAnsi="Arial" w:cs="Arial"/>
          <w:sz w:val="22"/>
          <w:highlight w:val="yellow"/>
          <w:lang w:val="es-ES_tradnl"/>
        </w:rPr>
        <w:t xml:space="preserve"> financiera que emite la garantía</w:t>
      </w:r>
      <w:r w:rsidRPr="00060030">
        <w:rPr>
          <w:rFonts w:ascii="Arial" w:hAnsi="Arial" w:cs="Arial"/>
          <w:i/>
          <w:sz w:val="22"/>
          <w:lang w:val="es-ES_tradnl"/>
        </w:rPr>
        <w:t>&gt;</w:t>
      </w:r>
      <w:r w:rsidR="00241848" w:rsidRPr="00060030">
        <w:rPr>
          <w:rFonts w:ascii="Arial" w:hAnsi="Arial" w:cs="Arial"/>
          <w:sz w:val="22"/>
          <w:lang w:val="es-ES_tradnl"/>
        </w:rPr>
        <w:t>]</w:t>
      </w:r>
      <w:r w:rsidRPr="00060030">
        <w:rPr>
          <w:rFonts w:ascii="Arial" w:hAnsi="Arial" w:cs="Arial"/>
          <w:i/>
          <w:sz w:val="22"/>
          <w:lang w:val="es-ES_tradnl"/>
        </w:rPr>
        <w:t xml:space="preserve">. </w:t>
      </w:r>
      <w:r w:rsidRPr="00060030">
        <w:rPr>
          <w:rFonts w:ascii="Arial" w:hAnsi="Arial" w:cs="Arial"/>
          <w:sz w:val="22"/>
          <w:lang w:val="es-ES_tradnl"/>
        </w:rPr>
        <w:t xml:space="preserve">Todo litigio derivado de la presente garantía o relativo a la misma se dirimirá ante los tribunales de </w:t>
      </w:r>
      <w:r w:rsidR="00241848" w:rsidRPr="00060030">
        <w:rPr>
          <w:rFonts w:ascii="Arial" w:hAnsi="Arial" w:cs="Arial"/>
          <w:sz w:val="22"/>
          <w:lang w:val="es-ES_tradnl"/>
        </w:rPr>
        <w:t>&lt;</w:t>
      </w:r>
      <w:r w:rsidR="008545B6" w:rsidRPr="00AD7D78">
        <w:rPr>
          <w:rFonts w:ascii="Arial" w:hAnsi="Arial" w:cs="Arial"/>
          <w:sz w:val="22"/>
          <w:highlight w:val="yellow"/>
          <w:lang w:val="es-ES_tradnl"/>
        </w:rPr>
        <w:t>ins</w:t>
      </w:r>
      <w:r w:rsidR="00980990" w:rsidRPr="00AD7D78">
        <w:rPr>
          <w:rFonts w:ascii="Arial" w:hAnsi="Arial" w:cs="Arial"/>
          <w:sz w:val="22"/>
          <w:highlight w:val="yellow"/>
          <w:lang w:val="es-ES_tradnl"/>
        </w:rPr>
        <w:t>erte</w:t>
      </w:r>
      <w:r w:rsidR="00840A6C" w:rsidRPr="00AD7D78">
        <w:rPr>
          <w:rFonts w:ascii="Arial" w:hAnsi="Arial" w:cs="Arial"/>
          <w:sz w:val="22"/>
          <w:highlight w:val="yellow"/>
          <w:lang w:val="es-ES_tradnl"/>
        </w:rPr>
        <w:t xml:space="preserve"> </w:t>
      </w:r>
      <w:r w:rsidRPr="00AD7D78">
        <w:rPr>
          <w:rFonts w:ascii="Arial" w:hAnsi="Arial" w:cs="Arial"/>
          <w:sz w:val="22"/>
          <w:highlight w:val="yellow"/>
          <w:lang w:val="es-ES_tradnl"/>
        </w:rPr>
        <w:t xml:space="preserve">el país </w:t>
      </w:r>
      <w:r w:rsidR="00241848" w:rsidRPr="00AD7D78">
        <w:rPr>
          <w:rFonts w:ascii="Arial" w:hAnsi="Arial" w:cs="Arial"/>
          <w:sz w:val="22"/>
          <w:highlight w:val="yellow"/>
          <w:lang w:val="es-ES_tradnl"/>
        </w:rPr>
        <w:t>en que esté establecida la entidad financiera que emite la garantía</w:t>
      </w:r>
      <w:r w:rsidR="00684003" w:rsidRPr="00060030">
        <w:rPr>
          <w:rFonts w:ascii="Arial" w:hAnsi="Arial" w:cs="Arial"/>
          <w:i/>
          <w:sz w:val="22"/>
          <w:lang w:val="es-ES_tradnl"/>
        </w:rPr>
        <w:t>&gt;</w:t>
      </w:r>
      <w:r w:rsidRPr="00060030">
        <w:rPr>
          <w:rFonts w:ascii="Arial" w:hAnsi="Arial" w:cs="Arial"/>
          <w:sz w:val="22"/>
          <w:lang w:val="es-ES_tradnl"/>
        </w:rPr>
        <w:t>.</w:t>
      </w:r>
    </w:p>
    <w:p w14:paraId="486F27AB" w14:textId="4FFBBE77" w:rsidR="00D822D5" w:rsidRPr="00060030" w:rsidRDefault="00D822D5" w:rsidP="001A79B4">
      <w:pPr>
        <w:spacing w:after="120"/>
        <w:ind w:left="142"/>
        <w:jc w:val="both"/>
        <w:rPr>
          <w:rFonts w:ascii="Arial" w:hAnsi="Arial" w:cs="Arial"/>
          <w:sz w:val="22"/>
          <w:lang w:val="es-ES_tradnl"/>
        </w:rPr>
      </w:pPr>
      <w:r w:rsidRPr="00060030">
        <w:rPr>
          <w:rFonts w:ascii="Arial" w:hAnsi="Arial" w:cs="Arial"/>
          <w:sz w:val="22"/>
          <w:lang w:val="es-ES_tradnl"/>
        </w:rPr>
        <w:t>La presente garantía entrará en vigor y surtirá efecto a partir</w:t>
      </w:r>
      <w:r w:rsidR="00894FA4" w:rsidRPr="00060030">
        <w:rPr>
          <w:rFonts w:ascii="Arial" w:hAnsi="Arial" w:cs="Arial"/>
          <w:sz w:val="22"/>
          <w:lang w:val="es-ES_tradnl"/>
        </w:rPr>
        <w:t xml:space="preserve"> de la recepción del pago de prefinanciación </w:t>
      </w:r>
      <w:r w:rsidR="00FF761E" w:rsidRPr="00060030">
        <w:rPr>
          <w:rFonts w:ascii="Arial" w:hAnsi="Arial" w:cs="Arial"/>
          <w:sz w:val="22"/>
          <w:lang w:val="es-ES_tradnl"/>
        </w:rPr>
        <w:t>a</w:t>
      </w:r>
      <w:r w:rsidR="00894FA4" w:rsidRPr="00060030">
        <w:rPr>
          <w:rFonts w:ascii="Arial" w:hAnsi="Arial" w:cs="Arial"/>
          <w:sz w:val="22"/>
          <w:lang w:val="es-ES_tradnl"/>
        </w:rPr>
        <w:t xml:space="preserve">l </w:t>
      </w:r>
      <w:r w:rsidR="00AD7D78">
        <w:rPr>
          <w:rFonts w:ascii="Arial" w:hAnsi="Arial" w:cs="Arial"/>
          <w:sz w:val="22"/>
          <w:lang w:val="es-ES_tradnl"/>
        </w:rPr>
        <w:t>C</w:t>
      </w:r>
      <w:r w:rsidR="00980990" w:rsidRPr="00060030">
        <w:rPr>
          <w:rFonts w:ascii="Arial" w:hAnsi="Arial" w:cs="Arial"/>
          <w:sz w:val="22"/>
          <w:lang w:val="es-ES_tradnl"/>
        </w:rPr>
        <w:t>oordinador</w:t>
      </w:r>
      <w:r w:rsidR="00FF761E" w:rsidRPr="00060030">
        <w:rPr>
          <w:rFonts w:ascii="Arial" w:hAnsi="Arial" w:cs="Arial"/>
          <w:sz w:val="22"/>
          <w:lang w:val="es-ES_tradnl"/>
        </w:rPr>
        <w:t>.</w:t>
      </w:r>
    </w:p>
    <w:p w14:paraId="44B320E7" w14:textId="77777777" w:rsidR="00E84FA8" w:rsidRPr="00060030" w:rsidRDefault="00E84FA8" w:rsidP="00E84FA8">
      <w:pPr>
        <w:tabs>
          <w:tab w:val="left" w:pos="1134"/>
          <w:tab w:val="left" w:pos="5387"/>
        </w:tabs>
        <w:jc w:val="both"/>
        <w:rPr>
          <w:rFonts w:ascii="Arial" w:hAnsi="Arial" w:cs="Arial"/>
          <w:sz w:val="22"/>
          <w:szCs w:val="22"/>
          <w:lang w:val="es-ES_tradnl"/>
        </w:rPr>
      </w:pPr>
    </w:p>
    <w:p w14:paraId="27022A6A" w14:textId="77777777" w:rsidR="00E84FA8" w:rsidRPr="00060030" w:rsidRDefault="00E84FA8" w:rsidP="00AD7D78">
      <w:pPr>
        <w:spacing w:after="120"/>
        <w:ind w:left="142"/>
        <w:jc w:val="both"/>
        <w:rPr>
          <w:rFonts w:ascii="Arial" w:hAnsi="Arial" w:cs="Arial"/>
          <w:sz w:val="22"/>
          <w:szCs w:val="22"/>
          <w:lang w:val="es-ES"/>
        </w:rPr>
      </w:pPr>
      <w:r w:rsidRPr="00AD7D78">
        <w:rPr>
          <w:rFonts w:ascii="Arial" w:hAnsi="Arial" w:cs="Arial"/>
          <w:sz w:val="22"/>
          <w:lang w:val="es-ES_tradnl"/>
        </w:rPr>
        <w:t>Hecho</w:t>
      </w:r>
      <w:r w:rsidRPr="00060030">
        <w:rPr>
          <w:rFonts w:ascii="Arial" w:hAnsi="Arial" w:cs="Arial"/>
          <w:sz w:val="22"/>
          <w:szCs w:val="22"/>
          <w:lang w:val="es-ES"/>
        </w:rPr>
        <w:t xml:space="preserve"> en [</w:t>
      </w:r>
      <w:r w:rsidRPr="00AD7D78">
        <w:rPr>
          <w:rFonts w:ascii="Arial" w:hAnsi="Arial" w:cs="Arial"/>
          <w:i/>
          <w:sz w:val="22"/>
          <w:szCs w:val="22"/>
          <w:highlight w:val="yellow"/>
          <w:lang w:val="es-ES"/>
        </w:rPr>
        <w:t>lugar</w:t>
      </w:r>
      <w:r w:rsidRPr="00060030">
        <w:rPr>
          <w:rFonts w:ascii="Arial" w:hAnsi="Arial" w:cs="Arial"/>
          <w:sz w:val="22"/>
          <w:szCs w:val="22"/>
          <w:lang w:val="es-ES"/>
        </w:rPr>
        <w:t>], el [</w:t>
      </w:r>
      <w:r w:rsidRPr="00AD7D78">
        <w:rPr>
          <w:rFonts w:ascii="Arial" w:hAnsi="Arial" w:cs="Arial"/>
          <w:i/>
          <w:sz w:val="22"/>
          <w:szCs w:val="22"/>
          <w:highlight w:val="yellow"/>
          <w:lang w:val="es-ES"/>
        </w:rPr>
        <w:t>fecha</w:t>
      </w:r>
      <w:r w:rsidRPr="00060030">
        <w:rPr>
          <w:rFonts w:ascii="Arial" w:hAnsi="Arial" w:cs="Arial"/>
          <w:sz w:val="22"/>
          <w:szCs w:val="22"/>
          <w:lang w:val="es-ES"/>
        </w:rPr>
        <w:t>]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4714"/>
      </w:tblGrid>
      <w:tr w:rsidR="00E84FA8" w:rsidRPr="00B07A10" w14:paraId="57117F4F" w14:textId="77777777" w:rsidTr="007B3DB8">
        <w:tc>
          <w:tcPr>
            <w:tcW w:w="4714" w:type="dxa"/>
            <w:shd w:val="clear" w:color="auto" w:fill="auto"/>
          </w:tcPr>
          <w:p w14:paraId="1921FEF3" w14:textId="6B9B8499" w:rsidR="00E84FA8" w:rsidRPr="00060030" w:rsidRDefault="00E84FA8" w:rsidP="007B3DB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0030"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Pr="00AD7D78"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  <w:t>Firma</w:t>
            </w:r>
            <w:r w:rsidRPr="00060030">
              <w:rPr>
                <w:rFonts w:ascii="Arial" w:hAnsi="Arial" w:cs="Arial"/>
                <w:sz w:val="22"/>
                <w:szCs w:val="22"/>
                <w:lang w:val="es-ES"/>
              </w:rPr>
              <w:t>]</w:t>
            </w:r>
          </w:p>
          <w:p w14:paraId="483E6CF8" w14:textId="77777777" w:rsidR="00E84FA8" w:rsidRPr="00060030" w:rsidRDefault="00E84FA8" w:rsidP="00E84FA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0030"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Pr="00AD7D78"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  <w:t>Cargo en la entidad financiera / banco</w:t>
            </w:r>
            <w:r w:rsidRPr="00060030">
              <w:rPr>
                <w:rFonts w:ascii="Arial" w:hAnsi="Arial" w:cs="Arial"/>
                <w:sz w:val="22"/>
                <w:szCs w:val="22"/>
                <w:lang w:val="es-ES"/>
              </w:rPr>
              <w:t>]</w:t>
            </w:r>
          </w:p>
        </w:tc>
        <w:tc>
          <w:tcPr>
            <w:tcW w:w="4714" w:type="dxa"/>
            <w:shd w:val="clear" w:color="auto" w:fill="auto"/>
          </w:tcPr>
          <w:p w14:paraId="1DE744E1" w14:textId="77777777" w:rsidR="00E84FA8" w:rsidRPr="00060030" w:rsidRDefault="00E84FA8" w:rsidP="007B3DB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</w:pPr>
            <w:r w:rsidRPr="00060030"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Pr="00AD7D78"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  <w:t>Firma</w:t>
            </w:r>
            <w:r w:rsidRPr="00060030">
              <w:rPr>
                <w:rFonts w:ascii="Arial" w:hAnsi="Arial" w:cs="Arial"/>
                <w:sz w:val="22"/>
                <w:szCs w:val="22"/>
                <w:u w:val="single"/>
                <w:lang w:val="es-ES"/>
              </w:rPr>
              <w:t>]</w:t>
            </w:r>
          </w:p>
          <w:p w14:paraId="4C4A3CF6" w14:textId="77777777" w:rsidR="00E84FA8" w:rsidRPr="00060030" w:rsidRDefault="00E84FA8" w:rsidP="00E84FA8">
            <w:pPr>
              <w:spacing w:before="100" w:beforeAutospacing="1" w:after="100" w:afterAutospacing="1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060030">
              <w:rPr>
                <w:rFonts w:ascii="Arial" w:hAnsi="Arial" w:cs="Arial"/>
                <w:sz w:val="22"/>
                <w:szCs w:val="22"/>
                <w:lang w:val="es-ES"/>
              </w:rPr>
              <w:t>[</w:t>
            </w:r>
            <w:r w:rsidRPr="00AD7D78">
              <w:rPr>
                <w:rFonts w:ascii="Arial" w:hAnsi="Arial" w:cs="Arial"/>
                <w:i/>
                <w:sz w:val="22"/>
                <w:szCs w:val="22"/>
                <w:highlight w:val="yellow"/>
                <w:lang w:val="es-ES"/>
              </w:rPr>
              <w:t>Cargo en la entidad financiera / banco</w:t>
            </w:r>
            <w:r w:rsidRPr="00060030">
              <w:rPr>
                <w:rFonts w:ascii="Arial" w:hAnsi="Arial" w:cs="Arial"/>
                <w:sz w:val="22"/>
                <w:szCs w:val="22"/>
                <w:lang w:val="es-ES"/>
              </w:rPr>
              <w:t>]</w:t>
            </w:r>
          </w:p>
        </w:tc>
      </w:tr>
    </w:tbl>
    <w:p w14:paraId="27B0302D" w14:textId="77777777" w:rsidR="00B45009" w:rsidRPr="00060030" w:rsidRDefault="00B45009">
      <w:pPr>
        <w:tabs>
          <w:tab w:val="left" w:pos="1134"/>
          <w:tab w:val="left" w:pos="5387"/>
        </w:tabs>
        <w:jc w:val="both"/>
        <w:rPr>
          <w:rFonts w:ascii="Arial" w:hAnsi="Arial" w:cs="Arial"/>
          <w:sz w:val="22"/>
          <w:lang w:val="es-ES"/>
        </w:rPr>
      </w:pPr>
    </w:p>
    <w:sectPr w:rsidR="00B45009" w:rsidRPr="00060030" w:rsidSect="00194342">
      <w:headerReference w:type="default" r:id="rId10"/>
      <w:footerReference w:type="default" r:id="rId11"/>
      <w:pgSz w:w="11906" w:h="16838"/>
      <w:pgMar w:top="1701" w:right="1133" w:bottom="568" w:left="993" w:header="720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93CBD" w14:textId="77777777" w:rsidR="00326C3B" w:rsidRDefault="00326C3B">
      <w:r>
        <w:separator/>
      </w:r>
    </w:p>
  </w:endnote>
  <w:endnote w:type="continuationSeparator" w:id="0">
    <w:p w14:paraId="42B22FE9" w14:textId="77777777" w:rsidR="00326C3B" w:rsidRDefault="00326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F194" w14:textId="6B14875A" w:rsidR="00BB17C4" w:rsidRPr="00D95C57" w:rsidRDefault="00D95C57" w:rsidP="00D95C57">
    <w:pPr>
      <w:spacing w:after="80"/>
      <w:ind w:right="-567"/>
      <w:jc w:val="both"/>
      <w:rPr>
        <w:rFonts w:ascii="Arial" w:hAnsi="Arial" w:cs="Arial"/>
        <w:sz w:val="16"/>
        <w:lang w:eastAsia="en-US"/>
      </w:rPr>
    </w:pPr>
    <w:r>
      <w:rPr>
        <w:noProof/>
        <w:szCs w:val="24"/>
      </w:rPr>
      <w:drawing>
        <wp:anchor distT="0" distB="0" distL="114300" distR="114300" simplePos="0" relativeHeight="251659264" behindDoc="1" locked="0" layoutInCell="1" allowOverlap="1" wp14:anchorId="7DA47C85" wp14:editId="7BC473F4">
          <wp:simplePos x="0" y="0"/>
          <wp:positionH relativeFrom="margin">
            <wp:posOffset>5041265</wp:posOffset>
          </wp:positionH>
          <wp:positionV relativeFrom="paragraph">
            <wp:posOffset>-159385</wp:posOffset>
          </wp:positionV>
          <wp:extent cx="1076325" cy="296545"/>
          <wp:effectExtent l="0" t="0" r="0" b="8255"/>
          <wp:wrapTight wrapText="bothSides">
            <wp:wrapPolygon edited="0">
              <wp:start x="3441" y="0"/>
              <wp:lineTo x="1147" y="9713"/>
              <wp:lineTo x="1147" y="12488"/>
              <wp:lineTo x="3441" y="20814"/>
              <wp:lineTo x="5352" y="20814"/>
              <wp:lineTo x="20262" y="18039"/>
              <wp:lineTo x="20262" y="4163"/>
              <wp:lineTo x="5352" y="0"/>
              <wp:lineTo x="3441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96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380D">
      <w:rPr>
        <w:rFonts w:ascii="Arial" w:hAnsi="Arial" w:cs="Arial"/>
        <w:sz w:val="16"/>
        <w:lang w:eastAsia="en-US"/>
      </w:rPr>
      <w:t>AIV_P922_call</w:t>
    </w:r>
    <w:r>
      <w:rPr>
        <w:rFonts w:ascii="Arial" w:hAnsi="Arial" w:cs="Arial"/>
        <w:sz w:val="16"/>
        <w:lang w:eastAsia="en-US"/>
      </w:rPr>
      <w:t>2</w:t>
    </w:r>
    <w:r w:rsidRPr="00BA380D">
      <w:rPr>
        <w:rFonts w:ascii="Arial" w:hAnsi="Arial" w:cs="Arial"/>
        <w:sz w:val="16"/>
        <w:lang w:eastAsia="en-US"/>
      </w:rPr>
      <w:t xml:space="preserve">                                                                             </w:t>
    </w:r>
    <w:r w:rsidRPr="00BA380D">
      <w:rPr>
        <w:rFonts w:ascii="Arial" w:hAnsi="Arial" w:cs="Arial"/>
        <w:sz w:val="16"/>
        <w:lang w:val="de-DE" w:eastAsia="en-US"/>
      </w:rPr>
      <w:fldChar w:fldCharType="begin"/>
    </w:r>
    <w:r w:rsidRPr="00BA380D">
      <w:rPr>
        <w:rFonts w:ascii="Arial" w:hAnsi="Arial" w:cs="Arial"/>
        <w:sz w:val="16"/>
        <w:lang w:val="en-GB" w:eastAsia="en-US"/>
        <w:rPrChange w:id="3" w:author="Unknown" w:date="2022-03-17T16:52:00Z">
          <w:rPr>
            <w:lang w:val="es-ES"/>
          </w:rPr>
        </w:rPrChange>
      </w:rPr>
      <w:instrText>PAGE   \* MERGEFORMAT</w:instrText>
    </w:r>
    <w:r w:rsidRPr="00BA380D">
      <w:rPr>
        <w:rFonts w:ascii="Arial" w:hAnsi="Arial" w:cs="Arial"/>
        <w:sz w:val="16"/>
        <w:lang w:val="de-DE" w:eastAsia="en-US"/>
        <w:rPrChange w:id="4" w:author="Unknown" w:date="2022-03-17T16:52:00Z">
          <w:rPr>
            <w:rFonts w:ascii="Arial" w:hAnsi="Arial" w:cs="Arial"/>
            <w:sz w:val="16"/>
            <w:lang w:val="de-DE" w:eastAsia="en-US"/>
          </w:rPr>
        </w:rPrChange>
      </w:rPr>
      <w:fldChar w:fldCharType="separate"/>
    </w:r>
    <w:r>
      <w:rPr>
        <w:rFonts w:ascii="Arial" w:hAnsi="Arial" w:cs="Arial"/>
        <w:sz w:val="16"/>
        <w:lang w:val="de-DE" w:eastAsia="en-US"/>
      </w:rPr>
      <w:t>1</w:t>
    </w:r>
    <w:r w:rsidRPr="00BA380D">
      <w:rPr>
        <w:rFonts w:ascii="Arial" w:hAnsi="Arial" w:cs="Arial"/>
        <w:sz w:val="16"/>
        <w:lang w:val="de-DE" w:eastAsia="en-US"/>
        <w:rPrChange w:id="5" w:author="Unknown" w:date="2022-03-17T16:52:00Z">
          <w:rPr>
            <w:rFonts w:ascii="Arial" w:hAnsi="Arial" w:cs="Arial"/>
            <w:sz w:val="16"/>
            <w:lang w:val="de-DE" w:eastAsia="en-US"/>
          </w:rPr>
        </w:rPrChange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A30F8" w14:textId="77777777" w:rsidR="00326C3B" w:rsidRDefault="00326C3B">
      <w:r>
        <w:separator/>
      </w:r>
    </w:p>
  </w:footnote>
  <w:footnote w:type="continuationSeparator" w:id="0">
    <w:p w14:paraId="588457FB" w14:textId="77777777" w:rsidR="00326C3B" w:rsidRDefault="00326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ECF9" w14:textId="600FA1E6" w:rsidR="00241848" w:rsidRPr="004811AB" w:rsidRDefault="00241848" w:rsidP="00241848">
    <w:pPr>
      <w:tabs>
        <w:tab w:val="left" w:pos="4395"/>
      </w:tabs>
      <w:ind w:left="567"/>
      <w:jc w:val="center"/>
      <w:rPr>
        <w:rFonts w:ascii="Arial" w:hAnsi="Arial" w:cs="Arial"/>
        <w:bCs/>
        <w:color w:val="A6A6A6" w:themeColor="background1" w:themeShade="A6"/>
        <w:sz w:val="28"/>
        <w:szCs w:val="28"/>
        <w:lang w:val="es-ES_tradnl"/>
      </w:rPr>
    </w:pPr>
    <w:bookmarkStart w:id="1" w:name="_Hlk121234303"/>
    <w:bookmarkStart w:id="2" w:name="_Hlk121234304"/>
    <w:r w:rsidRPr="004811AB">
      <w:rPr>
        <w:rFonts w:ascii="Arial" w:hAnsi="Arial" w:cs="Arial"/>
        <w:bCs/>
        <w:color w:val="A6A6A6" w:themeColor="background1" w:themeShade="A6"/>
        <w:sz w:val="28"/>
        <w:szCs w:val="28"/>
        <w:lang w:val="es-ES_tradnl"/>
      </w:rPr>
      <w:t>ANEXO VII</w:t>
    </w:r>
  </w:p>
  <w:p w14:paraId="56515791" w14:textId="66035ED9" w:rsidR="00241848" w:rsidRPr="004811AB" w:rsidRDefault="00241848" w:rsidP="004811AB">
    <w:pPr>
      <w:tabs>
        <w:tab w:val="left" w:pos="4395"/>
      </w:tabs>
      <w:ind w:left="567"/>
      <w:jc w:val="center"/>
      <w:rPr>
        <w:rFonts w:ascii="Arial" w:hAnsi="Arial" w:cs="Arial"/>
        <w:bCs/>
        <w:sz w:val="28"/>
        <w:szCs w:val="28"/>
        <w:lang w:val="es-ES_tradnl"/>
      </w:rPr>
    </w:pPr>
    <w:r w:rsidRPr="004811AB">
      <w:rPr>
        <w:rFonts w:ascii="Arial" w:hAnsi="Arial" w:cs="Arial"/>
        <w:bCs/>
        <w:sz w:val="28"/>
        <w:szCs w:val="28"/>
        <w:lang w:val="es-ES_tradnl"/>
      </w:rPr>
      <w:t>FORMULARIO DE GARANTÍA FINANCIERA DE PREFINANCIACIÓN</w:t>
    </w:r>
    <w:bookmarkEnd w:id="1"/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FigNum" w:val="1"/>
    <w:docVar w:name="LW_DocType" w:val="NORMAL"/>
  </w:docVars>
  <w:rsids>
    <w:rsidRoot w:val="00D822D5"/>
    <w:rsid w:val="00037129"/>
    <w:rsid w:val="00043651"/>
    <w:rsid w:val="00060030"/>
    <w:rsid w:val="00070F86"/>
    <w:rsid w:val="000D7722"/>
    <w:rsid w:val="000F460F"/>
    <w:rsid w:val="00123BC7"/>
    <w:rsid w:val="00185AE1"/>
    <w:rsid w:val="00194342"/>
    <w:rsid w:val="001A79B4"/>
    <w:rsid w:val="001D5FBD"/>
    <w:rsid w:val="001E7593"/>
    <w:rsid w:val="001F2110"/>
    <w:rsid w:val="0021739A"/>
    <w:rsid w:val="00241848"/>
    <w:rsid w:val="00241D6F"/>
    <w:rsid w:val="002562C4"/>
    <w:rsid w:val="002B3C5F"/>
    <w:rsid w:val="002D3B84"/>
    <w:rsid w:val="002F3D50"/>
    <w:rsid w:val="00326C3B"/>
    <w:rsid w:val="00337E70"/>
    <w:rsid w:val="003852BF"/>
    <w:rsid w:val="00386589"/>
    <w:rsid w:val="003A7817"/>
    <w:rsid w:val="003E124C"/>
    <w:rsid w:val="003F1938"/>
    <w:rsid w:val="003F37BD"/>
    <w:rsid w:val="004020E0"/>
    <w:rsid w:val="00407283"/>
    <w:rsid w:val="004106BB"/>
    <w:rsid w:val="004208C3"/>
    <w:rsid w:val="0043588E"/>
    <w:rsid w:val="004811AB"/>
    <w:rsid w:val="004A60FD"/>
    <w:rsid w:val="004B1EFB"/>
    <w:rsid w:val="004C603E"/>
    <w:rsid w:val="004F0578"/>
    <w:rsid w:val="00500536"/>
    <w:rsid w:val="00505662"/>
    <w:rsid w:val="005419DA"/>
    <w:rsid w:val="005C0F12"/>
    <w:rsid w:val="005D243D"/>
    <w:rsid w:val="005E0434"/>
    <w:rsid w:val="00625627"/>
    <w:rsid w:val="0067140C"/>
    <w:rsid w:val="0068026D"/>
    <w:rsid w:val="00684003"/>
    <w:rsid w:val="006B7C04"/>
    <w:rsid w:val="006E7E6E"/>
    <w:rsid w:val="00713ADD"/>
    <w:rsid w:val="00716265"/>
    <w:rsid w:val="00772CFC"/>
    <w:rsid w:val="0077472C"/>
    <w:rsid w:val="00777058"/>
    <w:rsid w:val="00794288"/>
    <w:rsid w:val="007A25F2"/>
    <w:rsid w:val="007B3DB8"/>
    <w:rsid w:val="007D7655"/>
    <w:rsid w:val="00815D57"/>
    <w:rsid w:val="00840A6C"/>
    <w:rsid w:val="008476BE"/>
    <w:rsid w:val="00847983"/>
    <w:rsid w:val="008545B6"/>
    <w:rsid w:val="00871555"/>
    <w:rsid w:val="00894FA4"/>
    <w:rsid w:val="008B17CB"/>
    <w:rsid w:val="008B56E7"/>
    <w:rsid w:val="008E4D8F"/>
    <w:rsid w:val="008F1B35"/>
    <w:rsid w:val="0091609A"/>
    <w:rsid w:val="00980990"/>
    <w:rsid w:val="009A19C4"/>
    <w:rsid w:val="009D0FAC"/>
    <w:rsid w:val="009D5DAA"/>
    <w:rsid w:val="00A05B23"/>
    <w:rsid w:val="00A102E7"/>
    <w:rsid w:val="00A152D7"/>
    <w:rsid w:val="00A25EA4"/>
    <w:rsid w:val="00A433E0"/>
    <w:rsid w:val="00A51D22"/>
    <w:rsid w:val="00A853F6"/>
    <w:rsid w:val="00AA6DA5"/>
    <w:rsid w:val="00AD7D78"/>
    <w:rsid w:val="00B01DC4"/>
    <w:rsid w:val="00B07A10"/>
    <w:rsid w:val="00B15A7F"/>
    <w:rsid w:val="00B15BB9"/>
    <w:rsid w:val="00B45009"/>
    <w:rsid w:val="00B53F25"/>
    <w:rsid w:val="00B75A07"/>
    <w:rsid w:val="00B97E4B"/>
    <w:rsid w:val="00BB1735"/>
    <w:rsid w:val="00BB17C4"/>
    <w:rsid w:val="00BB19CF"/>
    <w:rsid w:val="00BD1FFB"/>
    <w:rsid w:val="00BE068E"/>
    <w:rsid w:val="00C23C83"/>
    <w:rsid w:val="00C27FC0"/>
    <w:rsid w:val="00C650BA"/>
    <w:rsid w:val="00CB59BE"/>
    <w:rsid w:val="00CC03C6"/>
    <w:rsid w:val="00D66F30"/>
    <w:rsid w:val="00D67A32"/>
    <w:rsid w:val="00D822D5"/>
    <w:rsid w:val="00D91FDB"/>
    <w:rsid w:val="00D95C57"/>
    <w:rsid w:val="00DB7AF6"/>
    <w:rsid w:val="00DD47A1"/>
    <w:rsid w:val="00DE79A2"/>
    <w:rsid w:val="00E273C2"/>
    <w:rsid w:val="00E84FA8"/>
    <w:rsid w:val="00E96063"/>
    <w:rsid w:val="00EC58ED"/>
    <w:rsid w:val="00F40D75"/>
    <w:rsid w:val="00FC6DF4"/>
    <w:rsid w:val="00FE052B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1C0334"/>
  <w15:chartTrackingRefBased/>
  <w15:docId w15:val="{F52B6626-2317-42E2-93E1-0BC0224B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semiHidden/>
    <w:pPr>
      <w:spacing w:after="240"/>
      <w:ind w:left="357" w:hanging="357"/>
      <w:jc w:val="both"/>
    </w:pPr>
    <w:rPr>
      <w:sz w:val="20"/>
      <w:lang w:val="es-ES"/>
    </w:rPr>
  </w:style>
  <w:style w:type="character" w:styleId="Funotenzeichen">
    <w:name w:val="footnote reference"/>
    <w:semiHidden/>
    <w:rPr>
      <w:rFonts w:ascii="TimesNewRomanPS" w:hAnsi="TimesNewRomanPS"/>
      <w:position w:val="6"/>
      <w:sz w:val="16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0F4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a98035d-3984-4a04-8474-15960ebbe72c" xsi:nil="true"/>
    <lcf76f155ced4ddcb4097134ff3c332f xmlns="b66d96d7-f6f0-4262-8821-adaa8aed139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F255734145F04A8BE1DD3C8A4AA85E" ma:contentTypeVersion="16" ma:contentTypeDescription="Ein neues Dokument erstellen." ma:contentTypeScope="" ma:versionID="b214afe72cf5e72bbac87566738f43e5">
  <xsd:schema xmlns:xsd="http://www.w3.org/2001/XMLSchema" xmlns:xs="http://www.w3.org/2001/XMLSchema" xmlns:p="http://schemas.microsoft.com/office/2006/metadata/properties" xmlns:ns2="b66d96d7-f6f0-4262-8821-adaa8aed1393" xmlns:ns3="1a98035d-3984-4a04-8474-15960ebbe72c" targetNamespace="http://schemas.microsoft.com/office/2006/metadata/properties" ma:root="true" ma:fieldsID="aeaa47f20de316b4ed86853fc7adce2d" ns2:_="" ns3:_="">
    <xsd:import namespace="b66d96d7-f6f0-4262-8821-adaa8aed1393"/>
    <xsd:import namespace="1a98035d-3984-4a04-8474-15960ebbe7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6d96d7-f6f0-4262-8821-adaa8aed13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8a7b7f14-7c7d-4471-a5b4-687fbbd507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8035d-3984-4a04-8474-15960ebbe72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2bada83-c884-4082-bf4e-64092875ec2f}" ma:internalName="TaxCatchAll" ma:showField="CatchAllData" ma:web="1a98035d-3984-4a04-8474-15960ebbe7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A08D0-7AFC-4A76-8667-A2CAC7F47FC1}">
  <ds:schemaRefs>
    <ds:schemaRef ds:uri="http://schemas.microsoft.com/office/2006/metadata/properties"/>
    <ds:schemaRef ds:uri="http://schemas.microsoft.com/office/infopath/2007/PartnerControls"/>
    <ds:schemaRef ds:uri="1a98035d-3984-4a04-8474-15960ebbe72c"/>
    <ds:schemaRef ds:uri="b66d96d7-f6f0-4262-8821-adaa8aed1393"/>
  </ds:schemaRefs>
</ds:datastoreItem>
</file>

<file path=customXml/itemProps2.xml><?xml version="1.0" encoding="utf-8"?>
<ds:datastoreItem xmlns:ds="http://schemas.openxmlformats.org/officeDocument/2006/customXml" ds:itemID="{42B0705F-9A56-4724-B5FA-AEE26FB922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2E6CDB-2C39-4E33-A292-105ED394C84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2A8BA15-3CF6-45AA-9D47-073D433E7A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6d96d7-f6f0-4262-8821-adaa8aed1393"/>
    <ds:schemaRef ds:uri="1a98035d-3984-4a04-8474-15960ebbe7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411</Words>
  <Characters>2257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 DE GARANTÍA FINANCIERA PARA EL REEMBOLSO</vt:lpstr>
      <vt:lpstr>MODELO DE GARANTÍA FINANCIERA PARA EL REEMBOLSO </vt:lpstr>
    </vt:vector>
  </TitlesOfParts>
  <Company> 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GARANTÍA FINANCIERA PARA EL REEMBOLSO</dc:title>
  <dc:subject/>
  <dc:creator>Van Vaerenbergh Christel</dc:creator>
  <cp:keywords/>
  <dc:description/>
  <cp:lastModifiedBy>Frank Summa</cp:lastModifiedBy>
  <cp:revision>15</cp:revision>
  <cp:lastPrinted>2016-01-27T15:04:00Z</cp:lastPrinted>
  <dcterms:created xsi:type="dcterms:W3CDTF">2022-03-10T09:24:00Z</dcterms:created>
  <dcterms:modified xsi:type="dcterms:W3CDTF">2023-05-24T05:02:00Z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0x010100ECF255734145F04A8BE1DD3C8A4AA85E</vt:lpwstr>
  </property>
  <property fmtid="{D5CDD505-2E9C-101B-9397-08002B2CF9AE}" pid="3" name="MediaServiceImageTags">
    <vt:lpwstr/>
  </property>
</Properties>
</file>